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0AC0" w14:textId="77777777" w:rsidR="000A2517" w:rsidRDefault="000A2517" w:rsidP="000A2517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 w:rsidRPr="00750872">
        <w:rPr>
          <w:rFonts w:ascii="Arial" w:hAnsi="Arial" w:cs="Arial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1DAC527" wp14:editId="30CA3692">
            <wp:simplePos x="0" y="0"/>
            <wp:positionH relativeFrom="page">
              <wp:posOffset>4910455</wp:posOffset>
            </wp:positionH>
            <wp:positionV relativeFrom="page">
              <wp:posOffset>633095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472FD5" w14:textId="77777777" w:rsidR="000A2517" w:rsidRPr="00750872" w:rsidRDefault="000A2517" w:rsidP="000A2517">
      <w:pPr>
        <w:tabs>
          <w:tab w:val="center" w:pos="4536"/>
          <w:tab w:val="right" w:pos="9072"/>
        </w:tabs>
        <w:rPr>
          <w:rFonts w:eastAsia="Times New Roman"/>
          <w:sz w:val="24"/>
        </w:rPr>
      </w:pPr>
      <w:r w:rsidRPr="00750872">
        <w:rPr>
          <w:rFonts w:eastAsia="Times New Roman"/>
          <w:caps/>
          <w:spacing w:val="8"/>
          <w:kern w:val="20"/>
          <w:sz w:val="24"/>
          <w:szCs w:val="20"/>
          <w:lang w:val="en-GB"/>
        </w:rPr>
        <w:t>SPRÁVA ÚČELOVÝCH ZAŘÍZENÍ</w:t>
      </w:r>
    </w:p>
    <w:p w14:paraId="1202CE2E" w14:textId="77777777" w:rsidR="000A2517" w:rsidRPr="00750872" w:rsidRDefault="000A2517" w:rsidP="000A2517">
      <w:pPr>
        <w:rPr>
          <w:rFonts w:eastAsia="Times New Roman"/>
          <w:kern w:val="20"/>
          <w:sz w:val="24"/>
          <w:szCs w:val="20"/>
          <w:lang w:eastAsia="cs-CZ"/>
        </w:rPr>
      </w:pPr>
      <w:r w:rsidRPr="00750872">
        <w:rPr>
          <w:rFonts w:eastAsia="Times New Roman"/>
          <w:caps/>
          <w:spacing w:val="8"/>
          <w:kern w:val="20"/>
          <w:sz w:val="24"/>
          <w:szCs w:val="20"/>
          <w:lang w:eastAsia="cs-CZ"/>
        </w:rPr>
        <w:t>Vaníčkova 315/7</w:t>
      </w:r>
    </w:p>
    <w:p w14:paraId="10AC7F59" w14:textId="77777777" w:rsidR="000A2517" w:rsidRPr="00750872" w:rsidRDefault="000A2517" w:rsidP="000A2517">
      <w:pPr>
        <w:pStyle w:val="Zhlav"/>
      </w:pPr>
      <w:r w:rsidRPr="00750872">
        <w:rPr>
          <w:rFonts w:eastAsia="Times New Roman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14:paraId="449E3B7E" w14:textId="77777777" w:rsidR="000A2517" w:rsidRDefault="000A2517" w:rsidP="000A2517">
      <w:pPr>
        <w:pStyle w:val="Adresa"/>
        <w:rPr>
          <w:rFonts w:eastAsia="Arial" w:cs="Arial"/>
          <w:szCs w:val="22"/>
        </w:rPr>
      </w:pPr>
    </w:p>
    <w:p w14:paraId="055D3987" w14:textId="77777777" w:rsidR="000A2517" w:rsidRDefault="000A2517" w:rsidP="000A2517">
      <w:pPr>
        <w:pStyle w:val="Adresa"/>
        <w:rPr>
          <w:rFonts w:eastAsia="Arial" w:cs="Arial"/>
          <w:szCs w:val="22"/>
        </w:rPr>
      </w:pPr>
    </w:p>
    <w:p w14:paraId="6474A0F8" w14:textId="77777777" w:rsidR="000A2517" w:rsidRDefault="000A2517" w:rsidP="000A2517">
      <w:pPr>
        <w:jc w:val="center"/>
        <w:rPr>
          <w:b/>
          <w:szCs w:val="22"/>
        </w:rPr>
      </w:pPr>
    </w:p>
    <w:p w14:paraId="69503B62" w14:textId="77777777" w:rsidR="000A2517" w:rsidRDefault="000A2517" w:rsidP="000A2517">
      <w:pPr>
        <w:jc w:val="center"/>
        <w:rPr>
          <w:b/>
          <w:szCs w:val="22"/>
        </w:rPr>
      </w:pPr>
    </w:p>
    <w:p w14:paraId="46031104" w14:textId="77777777" w:rsidR="000A2517" w:rsidRDefault="000A2517" w:rsidP="000A2517">
      <w:pPr>
        <w:jc w:val="center"/>
        <w:rPr>
          <w:b/>
          <w:sz w:val="24"/>
        </w:rPr>
      </w:pPr>
      <w:r w:rsidRPr="004F0399">
        <w:rPr>
          <w:b/>
          <w:szCs w:val="22"/>
        </w:rPr>
        <w:t>RÁMCOVÁ SMLOUVA O DÍLO</w:t>
      </w:r>
      <w:r w:rsidRPr="00D761FF" w:rsidDel="00C173AE">
        <w:rPr>
          <w:b/>
          <w:sz w:val="24"/>
        </w:rPr>
        <w:t xml:space="preserve"> </w:t>
      </w:r>
    </w:p>
    <w:p w14:paraId="7EB0AE4D" w14:textId="77777777" w:rsidR="000A2517" w:rsidRDefault="000A2517" w:rsidP="000A2517">
      <w:pPr>
        <w:jc w:val="center"/>
        <w:rPr>
          <w:b/>
          <w:sz w:val="24"/>
        </w:rPr>
      </w:pPr>
    </w:p>
    <w:p w14:paraId="5B1BB6BC" w14:textId="2F683000" w:rsidR="000A2517" w:rsidRDefault="000A2517" w:rsidP="000A2517">
      <w:pPr>
        <w:jc w:val="center"/>
      </w:pPr>
      <w:r>
        <w:t xml:space="preserve">č. smlouvy </w:t>
      </w:r>
      <w:r w:rsidR="00103E29">
        <w:t>912</w:t>
      </w:r>
      <w:r w:rsidR="000B1DAE">
        <w:t>2</w:t>
      </w:r>
      <w:r w:rsidR="00103E29">
        <w:t>00</w:t>
      </w:r>
      <w:r w:rsidR="001A379F">
        <w:t>179</w:t>
      </w:r>
    </w:p>
    <w:p w14:paraId="513E2064" w14:textId="77777777" w:rsidR="000A2517" w:rsidRDefault="000A2517" w:rsidP="000A2517">
      <w:pPr>
        <w:jc w:val="center"/>
      </w:pPr>
    </w:p>
    <w:p w14:paraId="576D6ADA" w14:textId="77777777" w:rsidR="000A2517" w:rsidRDefault="000A2517" w:rsidP="000A2517">
      <w:pPr>
        <w:jc w:val="center"/>
      </w:pPr>
      <w:r>
        <w:t>uzavřená podle § 1746 odst. 2 zákona č. 89/2012 Sb., občanský zákoník, ve znění pozdějších předpisů (dále jen „občanský zákoník“)</w:t>
      </w:r>
    </w:p>
    <w:p w14:paraId="1BA914D3" w14:textId="77777777" w:rsidR="000A2517" w:rsidRDefault="000A2517" w:rsidP="000A2517">
      <w:pPr>
        <w:jc w:val="center"/>
      </w:pPr>
      <w:r>
        <w:t>(dále jen „smlouva“)</w:t>
      </w:r>
    </w:p>
    <w:p w14:paraId="40909E25" w14:textId="77777777" w:rsidR="000A2517" w:rsidRDefault="000A2517" w:rsidP="000A2517">
      <w:pPr>
        <w:jc w:val="center"/>
      </w:pPr>
    </w:p>
    <w:p w14:paraId="070FD3D3" w14:textId="77777777" w:rsidR="000A2517" w:rsidRDefault="000A2517" w:rsidP="000A2517">
      <w:pPr>
        <w:jc w:val="center"/>
        <w:rPr>
          <w:b/>
        </w:rPr>
      </w:pPr>
    </w:p>
    <w:p w14:paraId="053E0C17" w14:textId="77777777" w:rsidR="000A2517" w:rsidRPr="00CD2DF4" w:rsidRDefault="000A2517" w:rsidP="000A2517">
      <w:pPr>
        <w:jc w:val="center"/>
        <w:rPr>
          <w:b/>
        </w:rPr>
      </w:pPr>
      <w:r w:rsidRPr="00CD2DF4">
        <w:rPr>
          <w:b/>
        </w:rPr>
        <w:t>Smluvní strany:</w:t>
      </w:r>
    </w:p>
    <w:p w14:paraId="386277F1" w14:textId="77777777" w:rsidR="000A2517" w:rsidRDefault="000A2517" w:rsidP="000A2517">
      <w:pPr>
        <w:jc w:val="center"/>
      </w:pPr>
    </w:p>
    <w:p w14:paraId="34A02B1F" w14:textId="77777777" w:rsidR="000A2517" w:rsidRDefault="000A2517" w:rsidP="000A2517">
      <w:pPr>
        <w:jc w:val="center"/>
      </w:pPr>
    </w:p>
    <w:p w14:paraId="7FA3248A" w14:textId="77777777" w:rsidR="000A2517" w:rsidRPr="006E675B" w:rsidRDefault="000A2517" w:rsidP="000A2517">
      <w:pPr>
        <w:spacing w:after="60"/>
        <w:rPr>
          <w:b/>
          <w:szCs w:val="22"/>
        </w:rPr>
      </w:pPr>
      <w:r w:rsidRPr="006E675B">
        <w:rPr>
          <w:b/>
          <w:szCs w:val="22"/>
        </w:rPr>
        <w:t>České vysoké učení technické v Praze</w:t>
      </w:r>
    </w:p>
    <w:p w14:paraId="30BDD1FF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Sídlo: Jugoslávských partyzánů 1580/3, 160 00 Praha 6</w:t>
      </w:r>
    </w:p>
    <w:p w14:paraId="7D2DF3E2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IČ: 68407700</w:t>
      </w:r>
    </w:p>
    <w:p w14:paraId="66F2138B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DIČ: CZ68407700</w:t>
      </w:r>
    </w:p>
    <w:p w14:paraId="6FE4B1CE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Součást: Správa účelových zařízení ČVUT</w:t>
      </w:r>
    </w:p>
    <w:p w14:paraId="338624C5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Adresa: Vaníčkova 315/7, 160 17 Praha 6</w:t>
      </w:r>
    </w:p>
    <w:p w14:paraId="3C3D7A00" w14:textId="77777777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 xml:space="preserve">Bankovní spojení: </w:t>
      </w:r>
      <w:r w:rsidR="0014642C" w:rsidRPr="004F0399">
        <w:rPr>
          <w:szCs w:val="22"/>
        </w:rPr>
        <w:t>27-4082120257/0100</w:t>
      </w:r>
    </w:p>
    <w:p w14:paraId="1D7E2313" w14:textId="5D3D94A5"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Zastoupený:</w:t>
      </w:r>
      <w:r w:rsidR="0093158D">
        <w:rPr>
          <w:szCs w:val="22"/>
        </w:rPr>
        <w:t xml:space="preserve"> xxxxxxxxxxxx</w:t>
      </w:r>
      <w:r w:rsidRPr="006E675B">
        <w:rPr>
          <w:szCs w:val="22"/>
        </w:rPr>
        <w:t xml:space="preserve">, </w:t>
      </w:r>
      <w:r>
        <w:rPr>
          <w:szCs w:val="22"/>
        </w:rPr>
        <w:t>ředitelem</w:t>
      </w:r>
      <w:r w:rsidRPr="006E675B">
        <w:rPr>
          <w:szCs w:val="22"/>
        </w:rPr>
        <w:t xml:space="preserve"> Správy účelových zařízení ČVUT</w:t>
      </w:r>
    </w:p>
    <w:p w14:paraId="2D2B3786" w14:textId="49681665" w:rsidR="008A7013" w:rsidRDefault="000A2517" w:rsidP="0093158D">
      <w:pPr>
        <w:spacing w:after="60"/>
        <w:rPr>
          <w:szCs w:val="22"/>
        </w:rPr>
      </w:pPr>
      <w:r>
        <w:rPr>
          <w:szCs w:val="22"/>
        </w:rPr>
        <w:t>V</w:t>
      </w:r>
      <w:r w:rsidRPr="00586EE4">
        <w:rPr>
          <w:szCs w:val="22"/>
        </w:rPr>
        <w:t>e věcech technických je oprávněn jednat:</w:t>
      </w:r>
      <w:r w:rsidR="0093158D">
        <w:rPr>
          <w:szCs w:val="22"/>
        </w:rPr>
        <w:t xml:space="preserve"> xxxxxxxxxxx technik</w:t>
      </w:r>
    </w:p>
    <w:p w14:paraId="37D0A3A1" w14:textId="77777777" w:rsidR="0093158D" w:rsidRPr="004F0399" w:rsidRDefault="0093158D" w:rsidP="0093158D">
      <w:pPr>
        <w:spacing w:after="60"/>
        <w:rPr>
          <w:szCs w:val="22"/>
          <w:u w:val="single"/>
        </w:rPr>
      </w:pPr>
    </w:p>
    <w:p w14:paraId="30386714" w14:textId="77777777" w:rsidR="000A2517" w:rsidRDefault="000A2517" w:rsidP="0014642C">
      <w:pPr>
        <w:spacing w:after="60"/>
        <w:rPr>
          <w:szCs w:val="22"/>
        </w:rPr>
      </w:pPr>
      <w:r w:rsidRPr="00586EE4">
        <w:rPr>
          <w:szCs w:val="22"/>
        </w:rPr>
        <w:t>(dále jen „Objednatel")</w:t>
      </w:r>
    </w:p>
    <w:p w14:paraId="7ED72C0D" w14:textId="77777777" w:rsidR="000A6861" w:rsidRPr="00586EE4" w:rsidRDefault="000A6861" w:rsidP="0014642C">
      <w:pPr>
        <w:spacing w:after="60"/>
        <w:rPr>
          <w:szCs w:val="22"/>
        </w:rPr>
      </w:pPr>
    </w:p>
    <w:p w14:paraId="1FC1DAFF" w14:textId="77777777" w:rsidR="000A2517" w:rsidRDefault="000A6861" w:rsidP="000A2517">
      <w:pPr>
        <w:spacing w:after="60"/>
        <w:rPr>
          <w:szCs w:val="22"/>
        </w:rPr>
      </w:pPr>
      <w:r>
        <w:rPr>
          <w:szCs w:val="22"/>
        </w:rPr>
        <w:t>a</w:t>
      </w:r>
    </w:p>
    <w:p w14:paraId="6AFB2E3E" w14:textId="77777777" w:rsidR="000A6861" w:rsidRDefault="000A6861" w:rsidP="000A2517">
      <w:pPr>
        <w:spacing w:after="60"/>
        <w:rPr>
          <w:szCs w:val="22"/>
        </w:rPr>
      </w:pPr>
    </w:p>
    <w:p w14:paraId="4129F6E9" w14:textId="70E19819" w:rsidR="008C6A2C" w:rsidRPr="007D578D" w:rsidRDefault="008A7013" w:rsidP="00B76A07">
      <w:pPr>
        <w:spacing w:after="60" w:line="276" w:lineRule="auto"/>
        <w:rPr>
          <w:b/>
        </w:rPr>
      </w:pPr>
      <w:r>
        <w:rPr>
          <w:b/>
        </w:rPr>
        <w:t>SIMMAX s.r.o.</w:t>
      </w:r>
    </w:p>
    <w:p w14:paraId="01F22230" w14:textId="009DB757" w:rsidR="008C6A2C" w:rsidRPr="00D60DBA" w:rsidRDefault="008C6A2C" w:rsidP="00B76A07">
      <w:pPr>
        <w:spacing w:after="60" w:line="276" w:lineRule="auto"/>
      </w:pPr>
      <w:r w:rsidRPr="00D60DBA">
        <w:t xml:space="preserve">Sídlo: </w:t>
      </w:r>
      <w:r w:rsidR="008A7013" w:rsidRPr="00D60DBA">
        <w:t>Nademlejnská 600/1, Praha 9 198 00</w:t>
      </w:r>
    </w:p>
    <w:p w14:paraId="4116413C" w14:textId="27C74661" w:rsidR="000B1DAE" w:rsidRPr="00D60DBA" w:rsidRDefault="000B1DAE" w:rsidP="00B76A07">
      <w:pPr>
        <w:spacing w:after="60" w:line="276" w:lineRule="auto"/>
      </w:pPr>
      <w:r w:rsidRPr="00D60DBA">
        <w:t xml:space="preserve">Zastoupen: </w:t>
      </w:r>
      <w:proofErr w:type="gramStart"/>
      <w:r w:rsidR="0093158D">
        <w:t xml:space="preserve">xxxxxxxx </w:t>
      </w:r>
      <w:r w:rsidR="008A7013" w:rsidRPr="00D60DBA">
        <w:t>- jednatelkou</w:t>
      </w:r>
      <w:proofErr w:type="gramEnd"/>
      <w:r w:rsidRPr="00D60DBA">
        <w:t xml:space="preserve">, tel. </w:t>
      </w:r>
      <w:r w:rsidR="0093158D">
        <w:t>xxxxxxxxxxxx</w:t>
      </w:r>
    </w:p>
    <w:p w14:paraId="0DD184AD" w14:textId="406EA72F" w:rsidR="008C6A2C" w:rsidRPr="00D60DBA" w:rsidRDefault="008C6A2C" w:rsidP="00B76A07">
      <w:pPr>
        <w:spacing w:after="60" w:line="276" w:lineRule="auto"/>
      </w:pPr>
      <w:r w:rsidRPr="00D60DBA">
        <w:t xml:space="preserve">IČ: </w:t>
      </w:r>
      <w:r w:rsidR="008A7013" w:rsidRPr="00D60DBA">
        <w:t>06009611</w:t>
      </w:r>
    </w:p>
    <w:p w14:paraId="39DB9E37" w14:textId="70108545" w:rsidR="008C6A2C" w:rsidRPr="00D60DBA" w:rsidRDefault="008C6A2C" w:rsidP="00B76A07">
      <w:pPr>
        <w:spacing w:after="60" w:line="276" w:lineRule="auto"/>
      </w:pPr>
      <w:r w:rsidRPr="00D60DBA">
        <w:t xml:space="preserve">DIČ: </w:t>
      </w:r>
      <w:r w:rsidR="008A7013" w:rsidRPr="00D60DBA">
        <w:t>CZ06009611</w:t>
      </w:r>
    </w:p>
    <w:p w14:paraId="395174C1" w14:textId="44D5A80B" w:rsidR="008C6A2C" w:rsidRPr="00D60DBA" w:rsidRDefault="008C6A2C" w:rsidP="00B76A07">
      <w:pPr>
        <w:spacing w:after="60" w:line="276" w:lineRule="auto"/>
      </w:pPr>
      <w:r w:rsidRPr="00D60DBA">
        <w:t xml:space="preserve">Bankovní spojení: </w:t>
      </w:r>
      <w:r w:rsidR="008A7013" w:rsidRPr="00D60DBA">
        <w:t>RB – 77449922/2200</w:t>
      </w:r>
    </w:p>
    <w:p w14:paraId="04F8E29D" w14:textId="096EA02B" w:rsidR="008C6A2C" w:rsidRPr="00D60DBA" w:rsidRDefault="008C6A2C" w:rsidP="00B76A07">
      <w:pPr>
        <w:spacing w:after="60" w:line="276" w:lineRule="auto"/>
      </w:pPr>
      <w:r w:rsidRPr="00D60DBA">
        <w:t xml:space="preserve">Zapsaná v obchodním rejstříku u </w:t>
      </w:r>
      <w:r w:rsidR="008A7013" w:rsidRPr="00D60DBA">
        <w:t xml:space="preserve">městského </w:t>
      </w:r>
      <w:r w:rsidR="00F1055E" w:rsidRPr="00D60DBA">
        <w:t>soudu v</w:t>
      </w:r>
      <w:r w:rsidR="00B76A07" w:rsidRPr="00D60DBA">
        <w:t xml:space="preserve"> </w:t>
      </w:r>
      <w:r w:rsidR="008A7013" w:rsidRPr="00D60DBA">
        <w:t>Praze</w:t>
      </w:r>
      <w:r w:rsidRPr="00D60DBA">
        <w:t>, oddíl</w:t>
      </w:r>
      <w:r w:rsidR="008A7013" w:rsidRPr="00D60DBA">
        <w:t xml:space="preserve"> C</w:t>
      </w:r>
      <w:r w:rsidRPr="00D60DBA">
        <w:t xml:space="preserve">, vložka </w:t>
      </w:r>
      <w:r w:rsidR="008A7013" w:rsidRPr="00D60DBA">
        <w:t>27450</w:t>
      </w:r>
    </w:p>
    <w:p w14:paraId="5B1A53FC" w14:textId="5F7DDE31" w:rsidR="008C6A2C" w:rsidRPr="00D60DBA" w:rsidRDefault="00B76A07" w:rsidP="00B76A07">
      <w:pPr>
        <w:spacing w:after="60" w:line="276" w:lineRule="auto"/>
      </w:pPr>
      <w:r w:rsidRPr="00D60DBA">
        <w:t>Kontaktní osoba v</w:t>
      </w:r>
      <w:r w:rsidR="008C6A2C" w:rsidRPr="00D60DBA">
        <w:t>e věcech technických:</w:t>
      </w:r>
      <w:r w:rsidR="000A6861" w:rsidRPr="00D60DBA">
        <w:t xml:space="preserve"> </w:t>
      </w:r>
      <w:r w:rsidR="0093158D">
        <w:t>xxxxxxxxxxxxxxx</w:t>
      </w:r>
    </w:p>
    <w:p w14:paraId="30FFF0C9" w14:textId="7DE42D6C" w:rsidR="008A7013" w:rsidRPr="00D60DBA" w:rsidRDefault="008C6A2C" w:rsidP="008A7013">
      <w:pPr>
        <w:spacing w:after="60" w:line="276" w:lineRule="auto"/>
      </w:pPr>
      <w:r w:rsidRPr="00D60DBA">
        <w:t xml:space="preserve">Kontaktní osoba ve věci fakturace: </w:t>
      </w:r>
      <w:r w:rsidR="0093158D">
        <w:t>xxxxxxxxxxxxxxx</w:t>
      </w:r>
    </w:p>
    <w:p w14:paraId="66B5B97E" w14:textId="77777777" w:rsidR="008C6A2C" w:rsidRDefault="008C6A2C" w:rsidP="00B76A07">
      <w:pPr>
        <w:pStyle w:val="Bezmezer"/>
        <w:spacing w:line="276" w:lineRule="auto"/>
        <w:rPr>
          <w:rFonts w:ascii="Arial" w:eastAsia="Arial" w:hAnsi="Arial" w:cs="Arial"/>
        </w:rPr>
      </w:pPr>
      <w:r w:rsidRPr="00D60DBA">
        <w:rPr>
          <w:rFonts w:ascii="Arial" w:eastAsia="Arial" w:hAnsi="Arial" w:cs="Arial"/>
        </w:rPr>
        <w:t>(dále jen „zhotovitel“)</w:t>
      </w:r>
    </w:p>
    <w:p w14:paraId="649A08BD" w14:textId="77777777" w:rsidR="000A2517" w:rsidRDefault="000A2517" w:rsidP="008C6A2C">
      <w:pPr>
        <w:spacing w:after="60" w:line="276" w:lineRule="auto"/>
        <w:ind w:right="-14"/>
        <w:rPr>
          <w:szCs w:val="22"/>
        </w:rPr>
      </w:pPr>
    </w:p>
    <w:p w14:paraId="044E1F11" w14:textId="77777777" w:rsidR="008A0C22" w:rsidRDefault="008A0C22" w:rsidP="008C6A2C">
      <w:pPr>
        <w:spacing w:after="60" w:line="276" w:lineRule="auto"/>
        <w:ind w:right="-14"/>
        <w:rPr>
          <w:szCs w:val="22"/>
        </w:rPr>
      </w:pPr>
    </w:p>
    <w:p w14:paraId="440A91F0" w14:textId="77777777" w:rsidR="008A0C22" w:rsidRDefault="008A0C22" w:rsidP="008C6A2C">
      <w:pPr>
        <w:spacing w:after="60" w:line="276" w:lineRule="auto"/>
        <w:ind w:right="-14"/>
        <w:rPr>
          <w:szCs w:val="22"/>
        </w:rPr>
      </w:pPr>
    </w:p>
    <w:p w14:paraId="648D77F5" w14:textId="77777777" w:rsidR="0083485D" w:rsidRDefault="0083485D" w:rsidP="000A2517">
      <w:pPr>
        <w:spacing w:after="60" w:line="276" w:lineRule="auto"/>
        <w:ind w:right="-14"/>
        <w:rPr>
          <w:szCs w:val="22"/>
        </w:rPr>
      </w:pPr>
    </w:p>
    <w:p w14:paraId="223FCEB1" w14:textId="77777777" w:rsidR="000A2517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E93806">
        <w:rPr>
          <w:szCs w:val="22"/>
        </w:rPr>
        <w:lastRenderedPageBreak/>
        <w:t xml:space="preserve">Předmět </w:t>
      </w:r>
      <w:r>
        <w:rPr>
          <w:szCs w:val="22"/>
        </w:rPr>
        <w:t>smlouvy</w:t>
      </w:r>
    </w:p>
    <w:p w14:paraId="04E92A3B" w14:textId="32A67ADF" w:rsidR="000A2517" w:rsidRPr="00E93806" w:rsidRDefault="000A2517" w:rsidP="00FE5374">
      <w:pPr>
        <w:pStyle w:val="SUZ1ODSTAVCE"/>
        <w:numPr>
          <w:ilvl w:val="0"/>
          <w:numId w:val="9"/>
        </w:numPr>
        <w:ind w:left="502" w:hanging="357"/>
        <w:rPr>
          <w:szCs w:val="22"/>
        </w:rPr>
      </w:pPr>
      <w:r w:rsidRPr="00E93806">
        <w:rPr>
          <w:szCs w:val="22"/>
        </w:rPr>
        <w:t xml:space="preserve">Objednatel </w:t>
      </w:r>
      <w:r>
        <w:rPr>
          <w:szCs w:val="22"/>
        </w:rPr>
        <w:t>se zhotovitelem</w:t>
      </w:r>
      <w:r w:rsidRPr="00E93806">
        <w:rPr>
          <w:szCs w:val="22"/>
        </w:rPr>
        <w:t xml:space="preserve"> uzavírají tuto Rámcovou smlouvu </w:t>
      </w:r>
      <w:r>
        <w:rPr>
          <w:szCs w:val="22"/>
        </w:rPr>
        <w:t>o dílo</w:t>
      </w:r>
      <w:r w:rsidRPr="00E93806">
        <w:rPr>
          <w:szCs w:val="22"/>
        </w:rPr>
        <w:t xml:space="preserve"> (dále jen „smlouva“) na zákl</w:t>
      </w:r>
      <w:r>
        <w:rPr>
          <w:szCs w:val="22"/>
        </w:rPr>
        <w:t>adě nabídky zhotovitele ze d</w:t>
      </w:r>
      <w:r w:rsidRPr="00CB6BF6">
        <w:rPr>
          <w:szCs w:val="22"/>
        </w:rPr>
        <w:t xml:space="preserve">ne </w:t>
      </w:r>
      <w:r w:rsidR="00891747" w:rsidRPr="00CB6BF6">
        <w:rPr>
          <w:szCs w:val="22"/>
        </w:rPr>
        <w:t>5. 12. 2022</w:t>
      </w:r>
      <w:r w:rsidRPr="00CB6BF6">
        <w:rPr>
          <w:szCs w:val="22"/>
        </w:rPr>
        <w:t xml:space="preserve"> podané v rám</w:t>
      </w:r>
      <w:r w:rsidRPr="002C378F">
        <w:rPr>
          <w:szCs w:val="22"/>
        </w:rPr>
        <w:t xml:space="preserve">ci veřejné zakázky malého rozsahu s názvem „Malířské a </w:t>
      </w:r>
      <w:r w:rsidRPr="0053100E">
        <w:rPr>
          <w:szCs w:val="22"/>
        </w:rPr>
        <w:t>natěračské</w:t>
      </w:r>
      <w:r w:rsidRPr="002C378F">
        <w:rPr>
          <w:szCs w:val="22"/>
        </w:rPr>
        <w:t xml:space="preserve"> práce v objektech </w:t>
      </w:r>
      <w:r w:rsidR="00703ACA">
        <w:rPr>
          <w:szCs w:val="22"/>
        </w:rPr>
        <w:t xml:space="preserve">SÚZ </w:t>
      </w:r>
      <w:r w:rsidRPr="002C378F">
        <w:rPr>
          <w:szCs w:val="22"/>
        </w:rPr>
        <w:t>ČVUT“.</w:t>
      </w:r>
    </w:p>
    <w:p w14:paraId="0005C951" w14:textId="77777777" w:rsidR="000A2517" w:rsidRPr="0085091C" w:rsidRDefault="000A2517" w:rsidP="000A2517">
      <w:pPr>
        <w:pStyle w:val="SUZ1ODSTAVCE"/>
        <w:numPr>
          <w:ilvl w:val="0"/>
          <w:numId w:val="1"/>
        </w:numPr>
        <w:ind w:left="502" w:hanging="357"/>
        <w:rPr>
          <w:szCs w:val="22"/>
        </w:rPr>
      </w:pPr>
      <w:r w:rsidRPr="00E93806">
        <w:rPr>
          <w:szCs w:val="22"/>
        </w:rPr>
        <w:t xml:space="preserve">Zhotovitel se zavazuje na základě jednotlivých </w:t>
      </w:r>
      <w:r w:rsidRPr="002C378F">
        <w:rPr>
          <w:szCs w:val="22"/>
        </w:rPr>
        <w:t>dílčích akceptací cenových</w:t>
      </w:r>
      <w:r w:rsidRPr="00865ADD">
        <w:rPr>
          <w:szCs w:val="22"/>
        </w:rPr>
        <w:t xml:space="preserve"> nabídek (dále jen </w:t>
      </w:r>
      <w:r>
        <w:rPr>
          <w:szCs w:val="22"/>
        </w:rPr>
        <w:t>„</w:t>
      </w:r>
      <w:r w:rsidRPr="00865ADD">
        <w:rPr>
          <w:szCs w:val="22"/>
        </w:rPr>
        <w:t>CN</w:t>
      </w:r>
      <w:r>
        <w:rPr>
          <w:szCs w:val="22"/>
        </w:rPr>
        <w:t>“</w:t>
      </w:r>
      <w:r w:rsidRPr="00865ADD">
        <w:rPr>
          <w:szCs w:val="22"/>
        </w:rPr>
        <w:t xml:space="preserve">) provést pro objednatele na svůj náklad a </w:t>
      </w:r>
      <w:r w:rsidRPr="0085091C">
        <w:rPr>
          <w:szCs w:val="22"/>
        </w:rPr>
        <w:t xml:space="preserve">nebezpečí dílo, spočívající v poskytování malířských, </w:t>
      </w:r>
      <w:r w:rsidRPr="0053100E">
        <w:rPr>
          <w:szCs w:val="22"/>
        </w:rPr>
        <w:t>natěračských a</w:t>
      </w:r>
      <w:r w:rsidRPr="0085091C">
        <w:rPr>
          <w:szCs w:val="22"/>
        </w:rPr>
        <w:t xml:space="preserve"> souvisejících zednických, stěhovacích a úklidových prací v objektech ve správě Správy účelových zařízení ČVUT v Praze (dále jen „dílo“) a to za podmínek stanovených v této smlouvě.</w:t>
      </w:r>
    </w:p>
    <w:p w14:paraId="7908DE85" w14:textId="77777777" w:rsidR="000A2517" w:rsidRPr="00450901" w:rsidRDefault="000A2517" w:rsidP="000A2517">
      <w:pPr>
        <w:pStyle w:val="SUZ1ODSTAVCE"/>
        <w:numPr>
          <w:ilvl w:val="0"/>
          <w:numId w:val="1"/>
        </w:numPr>
        <w:ind w:left="502" w:hanging="357"/>
        <w:rPr>
          <w:sz w:val="20"/>
          <w:szCs w:val="22"/>
        </w:rPr>
      </w:pPr>
      <w:r w:rsidRPr="0085091C">
        <w:rPr>
          <w:szCs w:val="22"/>
        </w:rPr>
        <w:t xml:space="preserve">Objednatel se pak zavazuje provedené a dokončené dílo, příp. </w:t>
      </w:r>
      <w:r w:rsidR="0085091C" w:rsidRPr="0085091C">
        <w:rPr>
          <w:szCs w:val="22"/>
        </w:rPr>
        <w:t xml:space="preserve">jednotlivá </w:t>
      </w:r>
      <w:r w:rsidRPr="0085091C">
        <w:rPr>
          <w:szCs w:val="22"/>
        </w:rPr>
        <w:t>díla dle podmínek této smlouvy převzít a zaplatit cenu za jejich zhotovení. Věcný rozsah a cenu</w:t>
      </w:r>
      <w:r>
        <w:rPr>
          <w:szCs w:val="22"/>
        </w:rPr>
        <w:t xml:space="preserve"> předmětu smlouvy </w:t>
      </w:r>
      <w:r w:rsidRPr="00E93806">
        <w:rPr>
          <w:szCs w:val="22"/>
        </w:rPr>
        <w:t xml:space="preserve">stanovuje </w:t>
      </w:r>
      <w:r>
        <w:rPr>
          <w:szCs w:val="22"/>
        </w:rPr>
        <w:t xml:space="preserve">příloha č. 1 - Výkaz výměr a příloha č. 2 - Seznam objektů míst plnění. </w:t>
      </w:r>
    </w:p>
    <w:p w14:paraId="644D9A10" w14:textId="77777777" w:rsidR="000A2517" w:rsidRPr="00CD2DF4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>
        <w:rPr>
          <w:szCs w:val="22"/>
        </w:rPr>
        <w:t>Dílo</w:t>
      </w:r>
    </w:p>
    <w:p w14:paraId="101C4848" w14:textId="77777777" w:rsidR="000A2517" w:rsidRDefault="000A2517" w:rsidP="00FE5374">
      <w:pPr>
        <w:pStyle w:val="SUZ1ODSTAVCE"/>
        <w:numPr>
          <w:ilvl w:val="0"/>
          <w:numId w:val="11"/>
        </w:numPr>
        <w:rPr>
          <w:szCs w:val="22"/>
        </w:rPr>
      </w:pPr>
      <w:r w:rsidRPr="00E93806">
        <w:rPr>
          <w:szCs w:val="22"/>
        </w:rPr>
        <w:t xml:space="preserve">Zhotovitel se zavazuje </w:t>
      </w:r>
      <w:r>
        <w:rPr>
          <w:szCs w:val="22"/>
        </w:rPr>
        <w:t xml:space="preserve">realizovat předmět díla </w:t>
      </w:r>
      <w:r w:rsidRPr="00E93806">
        <w:rPr>
          <w:szCs w:val="22"/>
        </w:rPr>
        <w:t xml:space="preserve">na základě jednotlivých dílčích </w:t>
      </w:r>
      <w:r w:rsidRPr="00865ADD">
        <w:rPr>
          <w:szCs w:val="22"/>
        </w:rPr>
        <w:t>akceptací CN.</w:t>
      </w:r>
    </w:p>
    <w:p w14:paraId="280DBE49" w14:textId="77777777" w:rsidR="000A2517" w:rsidRPr="005F20F4" w:rsidRDefault="000A2517" w:rsidP="00FE5374">
      <w:pPr>
        <w:pStyle w:val="SUZ1ODSTAVCE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Objednatel odešle zhotoviteli </w:t>
      </w:r>
      <w:r w:rsidRPr="005F20F4">
        <w:rPr>
          <w:szCs w:val="22"/>
        </w:rPr>
        <w:t>výzvu k provedení díla (dále jen „výzva“) včetně uvedení místa plnění (název objektu, stručná identifikace místa plnění) a předpokládaného rozsahu díla (objednatelem spočtená míra a plocha v m a m</w:t>
      </w:r>
      <w:r w:rsidRPr="005F20F4">
        <w:rPr>
          <w:szCs w:val="22"/>
          <w:vertAlign w:val="superscript"/>
        </w:rPr>
        <w:t>2</w:t>
      </w:r>
      <w:r w:rsidRPr="005F20F4">
        <w:rPr>
          <w:szCs w:val="22"/>
        </w:rPr>
        <w:t>). Objednatel výzvu odešle elektronicky na emailovou</w:t>
      </w:r>
      <w:r w:rsidR="0058174C" w:rsidRPr="005F20F4">
        <w:rPr>
          <w:szCs w:val="22"/>
        </w:rPr>
        <w:t xml:space="preserve"> adresu určené kontaktní osoby, uveden</w:t>
      </w:r>
      <w:r w:rsidR="000E1D37">
        <w:rPr>
          <w:szCs w:val="22"/>
        </w:rPr>
        <w:t>é</w:t>
      </w:r>
      <w:r w:rsidR="0058174C" w:rsidRPr="005F20F4">
        <w:rPr>
          <w:szCs w:val="22"/>
        </w:rPr>
        <w:t xml:space="preserve"> na titulní straně této smlouvy,</w:t>
      </w:r>
      <w:r w:rsidRPr="005F20F4">
        <w:rPr>
          <w:szCs w:val="22"/>
        </w:rPr>
        <w:t xml:space="preserve"> </w:t>
      </w:r>
      <w:r w:rsidR="0058174C" w:rsidRPr="005F20F4">
        <w:rPr>
          <w:szCs w:val="22"/>
        </w:rPr>
        <w:t>oprávněné jednat za zhotovitele ve věcech technických (dále jen „oprávněná osoba zhotovitele“)</w:t>
      </w:r>
      <w:r w:rsidRPr="005F20F4">
        <w:rPr>
          <w:szCs w:val="22"/>
        </w:rPr>
        <w:t>,</w:t>
      </w:r>
    </w:p>
    <w:p w14:paraId="3249BEFA" w14:textId="77777777" w:rsidR="000A2517" w:rsidRDefault="000A2517" w:rsidP="00FE5374">
      <w:pPr>
        <w:pStyle w:val="SUZ1ODSTAVCE"/>
        <w:numPr>
          <w:ilvl w:val="0"/>
          <w:numId w:val="11"/>
        </w:numPr>
        <w:rPr>
          <w:szCs w:val="22"/>
        </w:rPr>
      </w:pPr>
      <w:r w:rsidRPr="005F20F4">
        <w:rPr>
          <w:szCs w:val="22"/>
        </w:rPr>
        <w:t>Zhotovitel na základě této výzvy zpracuje pro objednatele CN na provedení</w:t>
      </w:r>
      <w:r>
        <w:rPr>
          <w:szCs w:val="22"/>
        </w:rPr>
        <w:t xml:space="preserve"> díla s </w:t>
      </w:r>
      <w:r w:rsidRPr="00E93806">
        <w:rPr>
          <w:szCs w:val="22"/>
        </w:rPr>
        <w:t>uvedení</w:t>
      </w:r>
      <w:r>
        <w:rPr>
          <w:szCs w:val="22"/>
        </w:rPr>
        <w:t xml:space="preserve">m: </w:t>
      </w:r>
      <w:r w:rsidRPr="00E93806">
        <w:rPr>
          <w:szCs w:val="22"/>
        </w:rPr>
        <w:t>rozsahu prací</w:t>
      </w:r>
      <w:r>
        <w:rPr>
          <w:szCs w:val="22"/>
        </w:rPr>
        <w:t xml:space="preserve"> (zhotovitelem spočtená míra a plocha v m a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po přeměření, výpis položek k dílu a ocenění položek dle Výkazu výměr) a termínu dokončení prací od </w:t>
      </w:r>
      <w:r w:rsidRPr="00865ADD">
        <w:rPr>
          <w:szCs w:val="22"/>
        </w:rPr>
        <w:t xml:space="preserve">obdržení akceptace CN. </w:t>
      </w:r>
      <w:r>
        <w:rPr>
          <w:szCs w:val="22"/>
        </w:rPr>
        <w:t>C</w:t>
      </w:r>
      <w:r w:rsidRPr="00865ADD">
        <w:rPr>
          <w:szCs w:val="22"/>
        </w:rPr>
        <w:t>N odešle zhotovitel objednateli</w:t>
      </w:r>
      <w:r>
        <w:rPr>
          <w:szCs w:val="22"/>
        </w:rPr>
        <w:t xml:space="preserve"> </w:t>
      </w:r>
      <w:r w:rsidR="0058174C" w:rsidRPr="0058174C">
        <w:rPr>
          <w:szCs w:val="22"/>
        </w:rPr>
        <w:t xml:space="preserve">elektronicky na emailovou adresu </w:t>
      </w:r>
      <w:r w:rsidR="0058174C" w:rsidRPr="005F20F4">
        <w:rPr>
          <w:szCs w:val="22"/>
        </w:rPr>
        <w:t>určené kontaktní osoby, uvedenou na titulní straně této smlouvy, oprávněné jednat za objednatele ve věcech technických (dále jen „oprávněná osoba objednatele“)</w:t>
      </w:r>
      <w:r w:rsidRPr="005F20F4">
        <w:rPr>
          <w:szCs w:val="22"/>
        </w:rPr>
        <w:t xml:space="preserve"> a to nejpozději do </w:t>
      </w:r>
      <w:r w:rsidR="004A37CE">
        <w:rPr>
          <w:szCs w:val="22"/>
        </w:rPr>
        <w:t>3</w:t>
      </w:r>
      <w:r w:rsidRPr="005F20F4">
        <w:rPr>
          <w:szCs w:val="22"/>
        </w:rPr>
        <w:t xml:space="preserve"> pracovních dní ode dne odeslání výzvy</w:t>
      </w:r>
      <w:r>
        <w:rPr>
          <w:szCs w:val="22"/>
        </w:rPr>
        <w:t xml:space="preserve"> objednatelem.</w:t>
      </w:r>
    </w:p>
    <w:p w14:paraId="52304919" w14:textId="77777777" w:rsidR="000A2517" w:rsidRDefault="000A2517" w:rsidP="00FE5374">
      <w:pPr>
        <w:pStyle w:val="SUZ1ODSTAVCE"/>
        <w:numPr>
          <w:ilvl w:val="0"/>
          <w:numId w:val="11"/>
        </w:numPr>
        <w:rPr>
          <w:szCs w:val="22"/>
        </w:rPr>
      </w:pPr>
      <w:r>
        <w:rPr>
          <w:szCs w:val="22"/>
        </w:rPr>
        <w:t>CN musí být provedena v souladu s položkami a ve formátu Výkazu výměr (pro dané dílo vyplněná pole Výkazu výměr s příslušnými položkami plánovaných prací). Pokud objednatel s cenovou nabídkou nesouhlasí, kontaktuje</w:t>
      </w:r>
      <w:r w:rsidR="0058174C">
        <w:rPr>
          <w:szCs w:val="22"/>
        </w:rPr>
        <w:t xml:space="preserve"> oprávněnou osobu</w:t>
      </w:r>
      <w:r>
        <w:rPr>
          <w:szCs w:val="22"/>
        </w:rPr>
        <w:t xml:space="preserve"> zhotovitele k dohodnutí dalšího postupu a úpravě nabídky. Pokud objednatel s cenovou nabídkou souhlasí, rozhodne </w:t>
      </w:r>
      <w:r w:rsidRPr="00865ADD">
        <w:rPr>
          <w:szCs w:val="22"/>
        </w:rPr>
        <w:t>o akceptaci CN a jejím odeslání</w:t>
      </w:r>
      <w:r>
        <w:rPr>
          <w:szCs w:val="22"/>
        </w:rPr>
        <w:t xml:space="preserve"> </w:t>
      </w:r>
      <w:r w:rsidR="0058174C">
        <w:rPr>
          <w:szCs w:val="22"/>
        </w:rPr>
        <w:t>oprávněné osobě</w:t>
      </w:r>
      <w:r>
        <w:rPr>
          <w:szCs w:val="22"/>
        </w:rPr>
        <w:t xml:space="preserve"> </w:t>
      </w:r>
      <w:r w:rsidRPr="00865ADD">
        <w:rPr>
          <w:szCs w:val="22"/>
        </w:rPr>
        <w:t>zhotovitel</w:t>
      </w:r>
      <w:r w:rsidR="0058174C">
        <w:rPr>
          <w:szCs w:val="22"/>
        </w:rPr>
        <w:t>e</w:t>
      </w:r>
      <w:r w:rsidRPr="00865ADD">
        <w:rPr>
          <w:szCs w:val="22"/>
        </w:rPr>
        <w:t xml:space="preserve"> k provedení díla. Zhotovitel je povinen zahájit dílo dle akceptované </w:t>
      </w:r>
      <w:r>
        <w:rPr>
          <w:szCs w:val="22"/>
        </w:rPr>
        <w:t>CN</w:t>
      </w:r>
      <w:r w:rsidRPr="00865ADD">
        <w:rPr>
          <w:szCs w:val="22"/>
        </w:rPr>
        <w:t xml:space="preserve"> do </w:t>
      </w:r>
      <w:r w:rsidR="00115A99">
        <w:rPr>
          <w:szCs w:val="22"/>
        </w:rPr>
        <w:t>3</w:t>
      </w:r>
      <w:r w:rsidRPr="00865ADD">
        <w:rPr>
          <w:szCs w:val="22"/>
        </w:rPr>
        <w:t xml:space="preserve"> pracovních dní od odeslání akceptace CN</w:t>
      </w:r>
      <w:r>
        <w:rPr>
          <w:szCs w:val="22"/>
        </w:rPr>
        <w:t xml:space="preserve"> </w:t>
      </w:r>
      <w:r w:rsidRPr="00865ADD">
        <w:rPr>
          <w:szCs w:val="22"/>
        </w:rPr>
        <w:t>objednatelem</w:t>
      </w:r>
      <w:r>
        <w:rPr>
          <w:szCs w:val="22"/>
        </w:rPr>
        <w:t>. Zhotovitel oznámí předpokládaný termín zahájení díla</w:t>
      </w:r>
      <w:r w:rsidR="0058174C">
        <w:rPr>
          <w:szCs w:val="22"/>
        </w:rPr>
        <w:t xml:space="preserve"> oprávněné osobě objednatele</w:t>
      </w:r>
      <w:r>
        <w:rPr>
          <w:szCs w:val="22"/>
        </w:rPr>
        <w:t xml:space="preserve"> min. 2 pracovní dny před jeho započetím.  </w:t>
      </w:r>
      <w:r w:rsidR="0058174C">
        <w:rPr>
          <w:szCs w:val="22"/>
        </w:rPr>
        <w:t>CN</w:t>
      </w:r>
      <w:r w:rsidRPr="00865ADD">
        <w:rPr>
          <w:szCs w:val="22"/>
        </w:rPr>
        <w:t xml:space="preserve"> je podkladem k předání díla a k fakturaci.</w:t>
      </w:r>
    </w:p>
    <w:p w14:paraId="21711A7A" w14:textId="77777777" w:rsidR="000A2517" w:rsidRPr="00865ADD" w:rsidRDefault="000A2517" w:rsidP="00FE5374">
      <w:pPr>
        <w:pStyle w:val="SUZ1ODSTAVCE"/>
        <w:numPr>
          <w:ilvl w:val="0"/>
          <w:numId w:val="11"/>
        </w:numPr>
        <w:rPr>
          <w:szCs w:val="22"/>
        </w:rPr>
      </w:pPr>
      <w:r w:rsidRPr="00865ADD">
        <w:rPr>
          <w:szCs w:val="22"/>
        </w:rPr>
        <w:t xml:space="preserve">Zhotovitel nemá na akceptace CN nárok, je výlučně na objednateli, dojde-li k výzvě </w:t>
      </w:r>
      <w:r w:rsidR="0058174C">
        <w:rPr>
          <w:szCs w:val="22"/>
        </w:rPr>
        <w:t>zhotovi</w:t>
      </w:r>
      <w:r w:rsidRPr="00865ADD">
        <w:rPr>
          <w:szCs w:val="22"/>
        </w:rPr>
        <w:t>tele a následně po schválení cenové nabídky k akceptaci CN na realizaci díla dle tohoto odstavce a jejím odeslání</w:t>
      </w:r>
      <w:r w:rsidR="0058174C">
        <w:rPr>
          <w:szCs w:val="22"/>
        </w:rPr>
        <w:t xml:space="preserve"> oprávněné osobě zhotovitele</w:t>
      </w:r>
      <w:r w:rsidRPr="00865ADD">
        <w:rPr>
          <w:szCs w:val="22"/>
        </w:rPr>
        <w:t>.</w:t>
      </w:r>
    </w:p>
    <w:p w14:paraId="0B117E5C" w14:textId="77777777" w:rsidR="000A2517" w:rsidRPr="00200E8A" w:rsidRDefault="000A2517" w:rsidP="00FE5374">
      <w:pPr>
        <w:pStyle w:val="SUZ1ODSTAVCE"/>
        <w:numPr>
          <w:ilvl w:val="0"/>
          <w:numId w:val="11"/>
        </w:numPr>
        <w:rPr>
          <w:szCs w:val="22"/>
        </w:rPr>
      </w:pPr>
      <w:r w:rsidRPr="00E93806">
        <w:rPr>
          <w:szCs w:val="22"/>
        </w:rPr>
        <w:t xml:space="preserve">V případě, že zhotovitel v průběhu </w:t>
      </w:r>
      <w:r>
        <w:rPr>
          <w:szCs w:val="22"/>
        </w:rPr>
        <w:t xml:space="preserve">realizace díla </w:t>
      </w:r>
      <w:r w:rsidRPr="00E93806">
        <w:rPr>
          <w:szCs w:val="22"/>
        </w:rPr>
        <w:t xml:space="preserve">zjistí skutečnosti, kvůli kterým nebude </w:t>
      </w:r>
      <w:r>
        <w:rPr>
          <w:szCs w:val="22"/>
        </w:rPr>
        <w:t>možno</w:t>
      </w:r>
      <w:r w:rsidRPr="00E93806">
        <w:rPr>
          <w:szCs w:val="22"/>
        </w:rPr>
        <w:t xml:space="preserve"> dodržet </w:t>
      </w:r>
      <w:r>
        <w:rPr>
          <w:szCs w:val="22"/>
        </w:rPr>
        <w:t>vystavenou CN (rozsah prací bude větší</w:t>
      </w:r>
      <w:r w:rsidR="004A37CE">
        <w:rPr>
          <w:szCs w:val="22"/>
        </w:rPr>
        <w:t xml:space="preserve"> věcně/časově</w:t>
      </w:r>
      <w:r>
        <w:rPr>
          <w:szCs w:val="22"/>
        </w:rPr>
        <w:t>)</w:t>
      </w:r>
      <w:r w:rsidRPr="00E93806">
        <w:rPr>
          <w:szCs w:val="22"/>
        </w:rPr>
        <w:t xml:space="preserve">, je zhotovitel </w:t>
      </w:r>
      <w:r w:rsidRPr="00E93806">
        <w:rPr>
          <w:szCs w:val="22"/>
        </w:rPr>
        <w:lastRenderedPageBreak/>
        <w:t>povinen</w:t>
      </w:r>
      <w:r>
        <w:rPr>
          <w:szCs w:val="22"/>
        </w:rPr>
        <w:t xml:space="preserve"> </w:t>
      </w:r>
      <w:r w:rsidRPr="00E93806">
        <w:rPr>
          <w:szCs w:val="22"/>
        </w:rPr>
        <w:t xml:space="preserve">kontaktovat </w:t>
      </w:r>
      <w:r w:rsidR="00FE5374">
        <w:rPr>
          <w:szCs w:val="22"/>
        </w:rPr>
        <w:t>oprávně</w:t>
      </w:r>
      <w:r>
        <w:rPr>
          <w:szCs w:val="22"/>
        </w:rPr>
        <w:t xml:space="preserve">nou osobu </w:t>
      </w:r>
      <w:r w:rsidRPr="00E93806">
        <w:rPr>
          <w:szCs w:val="22"/>
        </w:rPr>
        <w:t xml:space="preserve">objednatele, se kterou bude konzultován </w:t>
      </w:r>
      <w:r>
        <w:rPr>
          <w:szCs w:val="22"/>
        </w:rPr>
        <w:t>dalš</w:t>
      </w:r>
      <w:r w:rsidRPr="00E93806">
        <w:rPr>
          <w:szCs w:val="22"/>
        </w:rPr>
        <w:t xml:space="preserve">í postup </w:t>
      </w:r>
      <w:r>
        <w:rPr>
          <w:szCs w:val="22"/>
        </w:rPr>
        <w:t>provádění díla</w:t>
      </w:r>
      <w:r w:rsidRPr="00E93806">
        <w:rPr>
          <w:szCs w:val="22"/>
        </w:rPr>
        <w:t xml:space="preserve">. Po odsouhlasení postupu oběma smluvními stranami provede zhotovitel </w:t>
      </w:r>
      <w:r>
        <w:rPr>
          <w:szCs w:val="22"/>
        </w:rPr>
        <w:t xml:space="preserve">vyčíslení provedení nezbytných prací nad rámec původní CN, </w:t>
      </w:r>
      <w:proofErr w:type="gramStart"/>
      <w:r>
        <w:rPr>
          <w:szCs w:val="22"/>
        </w:rPr>
        <w:t>vytvoří</w:t>
      </w:r>
      <w:proofErr w:type="gramEnd"/>
      <w:r>
        <w:rPr>
          <w:szCs w:val="22"/>
        </w:rPr>
        <w:t xml:space="preserve"> CN na tyto práce (vše v rozsahu položek dle Výkazu výměr) a </w:t>
      </w:r>
      <w:r w:rsidRPr="00E93806">
        <w:rPr>
          <w:szCs w:val="22"/>
        </w:rPr>
        <w:t>zašle ji nejpozději do 2 p</w:t>
      </w:r>
      <w:r>
        <w:rPr>
          <w:szCs w:val="22"/>
        </w:rPr>
        <w:t xml:space="preserve">racovních dní </w:t>
      </w:r>
      <w:r w:rsidR="00FE5374">
        <w:rPr>
          <w:szCs w:val="22"/>
        </w:rPr>
        <w:t xml:space="preserve">oprávněné osobě </w:t>
      </w:r>
      <w:r>
        <w:rPr>
          <w:szCs w:val="22"/>
        </w:rPr>
        <w:t>objednatel</w:t>
      </w:r>
      <w:r w:rsidR="00FE5374">
        <w:rPr>
          <w:szCs w:val="22"/>
        </w:rPr>
        <w:t>e</w:t>
      </w:r>
      <w:r>
        <w:rPr>
          <w:szCs w:val="22"/>
        </w:rPr>
        <w:t xml:space="preserve">. Objednatel na tuto CN odešle </w:t>
      </w:r>
      <w:r w:rsidR="00FE5374">
        <w:rPr>
          <w:szCs w:val="22"/>
        </w:rPr>
        <w:t xml:space="preserve">oprávněné osobě </w:t>
      </w:r>
      <w:r w:rsidRPr="00865ADD">
        <w:rPr>
          <w:szCs w:val="22"/>
        </w:rPr>
        <w:t>zhotovitel</w:t>
      </w:r>
      <w:r w:rsidR="00FE5374">
        <w:rPr>
          <w:szCs w:val="22"/>
        </w:rPr>
        <w:t>e</w:t>
      </w:r>
      <w:r w:rsidRPr="00865ADD">
        <w:rPr>
          <w:szCs w:val="22"/>
        </w:rPr>
        <w:t xml:space="preserve"> akceptaci CN</w:t>
      </w:r>
      <w:r>
        <w:rPr>
          <w:szCs w:val="22"/>
        </w:rPr>
        <w:t xml:space="preserve"> </w:t>
      </w:r>
      <w:r w:rsidRPr="00865ADD">
        <w:rPr>
          <w:szCs w:val="22"/>
        </w:rPr>
        <w:t>v nejbližším</w:t>
      </w:r>
      <w:r>
        <w:rPr>
          <w:szCs w:val="22"/>
        </w:rPr>
        <w:t xml:space="preserve"> termínu</w:t>
      </w:r>
      <w:r w:rsidRPr="00E93806">
        <w:rPr>
          <w:szCs w:val="22"/>
        </w:rPr>
        <w:t xml:space="preserve">. </w:t>
      </w:r>
      <w:r>
        <w:rPr>
          <w:szCs w:val="22"/>
        </w:rPr>
        <w:t>CN k dílu budou podkladem k předání díla a k fakturaci.</w:t>
      </w:r>
    </w:p>
    <w:p w14:paraId="39294033" w14:textId="77777777" w:rsidR="000A2517" w:rsidRPr="00200E8A" w:rsidRDefault="000A2517" w:rsidP="00FE5374">
      <w:pPr>
        <w:pStyle w:val="SUZ1ODSTAVCE"/>
        <w:numPr>
          <w:ilvl w:val="0"/>
          <w:numId w:val="11"/>
        </w:numPr>
        <w:rPr>
          <w:szCs w:val="22"/>
        </w:rPr>
      </w:pPr>
      <w:r w:rsidRPr="00FD4DE0">
        <w:rPr>
          <w:szCs w:val="22"/>
        </w:rPr>
        <w:t>Pokud</w:t>
      </w:r>
      <w:r>
        <w:rPr>
          <w:szCs w:val="22"/>
        </w:rPr>
        <w:t xml:space="preserve"> </w:t>
      </w:r>
      <w:r w:rsidRPr="00FD4DE0">
        <w:rPr>
          <w:szCs w:val="22"/>
        </w:rPr>
        <w:t xml:space="preserve">zhotovitel postupem prací zjistí, že není třeba </w:t>
      </w:r>
      <w:r>
        <w:rPr>
          <w:szCs w:val="22"/>
        </w:rPr>
        <w:t xml:space="preserve">provedení takového </w:t>
      </w:r>
      <w:r w:rsidRPr="00FD4DE0">
        <w:rPr>
          <w:szCs w:val="22"/>
        </w:rPr>
        <w:t>rozsahu</w:t>
      </w:r>
      <w:r>
        <w:rPr>
          <w:szCs w:val="22"/>
        </w:rPr>
        <w:t xml:space="preserve"> díla, který je uveden</w:t>
      </w:r>
      <w:r w:rsidRPr="00FD4DE0">
        <w:rPr>
          <w:szCs w:val="22"/>
        </w:rPr>
        <w:t xml:space="preserve"> v </w:t>
      </w:r>
      <w:r>
        <w:rPr>
          <w:szCs w:val="22"/>
        </w:rPr>
        <w:t>CN pro konkrétní dílo</w:t>
      </w:r>
      <w:r w:rsidRPr="00FD4DE0">
        <w:rPr>
          <w:szCs w:val="22"/>
        </w:rPr>
        <w:t xml:space="preserve">, informuje o tom </w:t>
      </w:r>
      <w:r w:rsidR="00FE5374">
        <w:rPr>
          <w:szCs w:val="22"/>
        </w:rPr>
        <w:t>oprávněnou osobu</w:t>
      </w:r>
      <w:r w:rsidRPr="00FD4DE0">
        <w:rPr>
          <w:szCs w:val="22"/>
        </w:rPr>
        <w:t xml:space="preserve"> objednatele</w:t>
      </w:r>
      <w:r>
        <w:rPr>
          <w:szCs w:val="22"/>
        </w:rPr>
        <w:t xml:space="preserve">, upraví původní CN (číslo CN zůstává stejné) a zašle ji </w:t>
      </w:r>
      <w:r w:rsidR="00FE5374">
        <w:rPr>
          <w:szCs w:val="22"/>
        </w:rPr>
        <w:t>oprávněné osobě objednatele</w:t>
      </w:r>
      <w:r>
        <w:rPr>
          <w:szCs w:val="22"/>
        </w:rPr>
        <w:t>. Upravená CN pak bude podkladem pro předání díla a k fakturaci.</w:t>
      </w:r>
    </w:p>
    <w:p w14:paraId="7E90C7E1" w14:textId="77777777" w:rsidR="000A2517" w:rsidRDefault="000A2517" w:rsidP="00FE5374">
      <w:pPr>
        <w:pStyle w:val="SUZ1ODSTAVCE"/>
        <w:numPr>
          <w:ilvl w:val="0"/>
          <w:numId w:val="11"/>
        </w:numPr>
        <w:rPr>
          <w:szCs w:val="22"/>
        </w:rPr>
      </w:pPr>
      <w:r>
        <w:rPr>
          <w:szCs w:val="22"/>
        </w:rPr>
        <w:t>Pokud v průběhu provádění díla na straně objednatele vyvstanou okolnosti, které neumožní dokončit celé dílo dle CN (nelze provést část díla), objednatel o těchto skutečnostech informuje</w:t>
      </w:r>
      <w:r w:rsidR="00FE5374">
        <w:rPr>
          <w:szCs w:val="22"/>
        </w:rPr>
        <w:t xml:space="preserve"> oprávněnou osobu</w:t>
      </w:r>
      <w:r>
        <w:rPr>
          <w:szCs w:val="22"/>
        </w:rPr>
        <w:t xml:space="preserve"> zhotovitele a ten upraví původní CN na nový rozsah prací (číslo CN zůstává stejné). Upravená CN pak bude podkladem pro předání díla a k fakturaci.</w:t>
      </w:r>
    </w:p>
    <w:p w14:paraId="1350FD66" w14:textId="77777777" w:rsidR="000A2517" w:rsidRPr="00CD2DF4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A572FE">
        <w:rPr>
          <w:szCs w:val="22"/>
        </w:rPr>
        <w:t>Doba trvání smlouvy</w:t>
      </w:r>
      <w:r>
        <w:rPr>
          <w:szCs w:val="22"/>
        </w:rPr>
        <w:t xml:space="preserve"> a místa plnění</w:t>
      </w:r>
    </w:p>
    <w:p w14:paraId="2515F2DF" w14:textId="52D8F989" w:rsidR="000A2517" w:rsidRDefault="000A2517" w:rsidP="00FE5374">
      <w:pPr>
        <w:pStyle w:val="SUZ1ODSTAVCE"/>
        <w:numPr>
          <w:ilvl w:val="0"/>
          <w:numId w:val="12"/>
        </w:numPr>
        <w:rPr>
          <w:szCs w:val="22"/>
        </w:rPr>
      </w:pPr>
      <w:r w:rsidRPr="00A572FE">
        <w:rPr>
          <w:szCs w:val="22"/>
        </w:rPr>
        <w:t>Tato Smlouva se uzavírá na dobu určitou</w:t>
      </w:r>
      <w:r w:rsidR="00891747">
        <w:rPr>
          <w:szCs w:val="22"/>
        </w:rPr>
        <w:t xml:space="preserve"> od 1. 1. 2023 do 31. 12. 2024</w:t>
      </w:r>
      <w:r w:rsidRPr="00A572FE">
        <w:rPr>
          <w:szCs w:val="22"/>
        </w:rPr>
        <w:t xml:space="preserve"> v délce trvání </w:t>
      </w:r>
      <w:r w:rsidR="008A0C22" w:rsidRPr="00B76A07">
        <w:rPr>
          <w:b/>
          <w:szCs w:val="22"/>
        </w:rPr>
        <w:t>24</w:t>
      </w:r>
      <w:r w:rsidRPr="00B76A07">
        <w:rPr>
          <w:b/>
          <w:szCs w:val="22"/>
        </w:rPr>
        <w:t xml:space="preserve"> měsíců</w:t>
      </w:r>
      <w:r w:rsidRPr="00A572FE">
        <w:rPr>
          <w:szCs w:val="22"/>
        </w:rPr>
        <w:t xml:space="preserve"> od nabytí účinnosti této smlouvy, nebo do dosažení finančního limitu uvedeného v čl. IV. odst. 3. této smlouvy a to podle toho, která skutečnost nastane dříve.</w:t>
      </w:r>
    </w:p>
    <w:p w14:paraId="56130D0F" w14:textId="77777777" w:rsidR="000A2517" w:rsidRPr="00CD2DF4" w:rsidRDefault="000A2517" w:rsidP="00FE5374">
      <w:pPr>
        <w:pStyle w:val="SUZ1ODSTAVCE"/>
        <w:numPr>
          <w:ilvl w:val="0"/>
          <w:numId w:val="12"/>
        </w:numPr>
        <w:rPr>
          <w:szCs w:val="22"/>
        </w:rPr>
      </w:pPr>
      <w:r w:rsidRPr="00CD2DF4">
        <w:rPr>
          <w:szCs w:val="22"/>
        </w:rPr>
        <w:t>Místem plnění jsou objednatelem určené prostory v objektech ČVUT. Objekty jsou uvedeny v příloze č. 2, která je nedílnou součástí smlouvy.</w:t>
      </w:r>
    </w:p>
    <w:p w14:paraId="33E8CD32" w14:textId="77777777" w:rsidR="000A2517" w:rsidRPr="00E93806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>
        <w:rPr>
          <w:szCs w:val="22"/>
        </w:rPr>
        <w:t>C</w:t>
      </w:r>
      <w:r w:rsidRPr="00A572FE">
        <w:rPr>
          <w:szCs w:val="22"/>
        </w:rPr>
        <w:t>ena díla a platební podmínky</w:t>
      </w:r>
    </w:p>
    <w:p w14:paraId="0514BB5A" w14:textId="77777777" w:rsidR="000A2517" w:rsidRPr="00E93806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E93806">
        <w:rPr>
          <w:szCs w:val="22"/>
        </w:rPr>
        <w:t xml:space="preserve">Jednotkové ceny prací provedených řádně a včas podle této smlouvy jsou stanovené dohodou smluvních stran dle zákona č. 526/1990 Sb., o cenách, ve znění pozdějších předpisů a jsou uvedeny v příloze č. 1 této Smlouvy. </w:t>
      </w:r>
    </w:p>
    <w:p w14:paraId="07642A6A" w14:textId="77777777" w:rsidR="000A2517" w:rsidRPr="00E93806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E93806">
        <w:rPr>
          <w:szCs w:val="22"/>
        </w:rPr>
        <w:t>Ceny</w:t>
      </w:r>
      <w:r w:rsidRPr="00A72831">
        <w:rPr>
          <w:szCs w:val="22"/>
        </w:rPr>
        <w:t xml:space="preserve"> </w:t>
      </w:r>
      <w:r w:rsidRPr="004F0399">
        <w:rPr>
          <w:szCs w:val="22"/>
        </w:rPr>
        <w:t>uvedené v příloze č. 1</w:t>
      </w:r>
      <w:r>
        <w:rPr>
          <w:szCs w:val="22"/>
        </w:rPr>
        <w:t xml:space="preserve"> smlouvy</w:t>
      </w:r>
      <w:r w:rsidRPr="00E93806">
        <w:rPr>
          <w:szCs w:val="22"/>
        </w:rPr>
        <w:t xml:space="preserve"> jsou sjednány smluvními stranami jako ceny pevné a zahrnují veškeré náklady zhotovitele, včetně nákladů na dopravu do místa plnění. Tyto ceny jsou platné po celou dobu trvání smluvního vztahu. </w:t>
      </w:r>
    </w:p>
    <w:p w14:paraId="28BBD942" w14:textId="77777777" w:rsidR="000A2517" w:rsidRPr="00F1055E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E93806">
        <w:rPr>
          <w:szCs w:val="22"/>
        </w:rPr>
        <w:t xml:space="preserve">Obě </w:t>
      </w:r>
      <w:r w:rsidRPr="00F1055E">
        <w:rPr>
          <w:szCs w:val="22"/>
        </w:rPr>
        <w:t>smluvní strany berou podpisem této smlouvy na vědomí, že celková maximální cena za veškerá plnění vyplývající z této smlouvy činí:</w:t>
      </w:r>
    </w:p>
    <w:p w14:paraId="498A8E05" w14:textId="09C552ED" w:rsidR="000A2517" w:rsidRPr="00F1055E" w:rsidRDefault="000A2517" w:rsidP="00F1055E">
      <w:pPr>
        <w:pStyle w:val="SUZaODSTAVEC"/>
        <w:numPr>
          <w:ilvl w:val="0"/>
          <w:numId w:val="0"/>
        </w:numPr>
        <w:ind w:left="1712"/>
      </w:pPr>
      <w:r w:rsidRPr="00F1055E">
        <w:t>Cena díla bez DPH</w:t>
      </w:r>
      <w:r w:rsidRPr="00F1055E">
        <w:tab/>
      </w:r>
      <w:r w:rsidR="00891747">
        <w:t xml:space="preserve">2 997 000,00 </w:t>
      </w:r>
      <w:r w:rsidRPr="00F1055E">
        <w:t xml:space="preserve">Kč </w:t>
      </w:r>
    </w:p>
    <w:p w14:paraId="637735DF" w14:textId="2B1A3825" w:rsidR="000A2517" w:rsidRPr="00F1055E" w:rsidRDefault="000A2517" w:rsidP="00F1055E">
      <w:pPr>
        <w:pStyle w:val="SUZaODSTAVEC"/>
        <w:numPr>
          <w:ilvl w:val="0"/>
          <w:numId w:val="0"/>
        </w:numPr>
        <w:ind w:left="1712"/>
      </w:pPr>
      <w:r w:rsidRPr="00F1055E">
        <w:t>DPH (21 %)</w:t>
      </w:r>
      <w:r w:rsidRPr="00F1055E">
        <w:tab/>
      </w:r>
      <w:r w:rsidRPr="00F1055E">
        <w:tab/>
      </w:r>
      <w:r w:rsidR="00F1055E" w:rsidRPr="00F1055E">
        <w:t xml:space="preserve">   </w:t>
      </w:r>
      <w:r w:rsidR="00891747">
        <w:t xml:space="preserve">629 370,00 </w:t>
      </w:r>
      <w:r w:rsidRPr="00F1055E">
        <w:t>Kč</w:t>
      </w:r>
    </w:p>
    <w:p w14:paraId="6F5AA6F7" w14:textId="5F521A96" w:rsidR="000A2517" w:rsidRPr="00F1055E" w:rsidRDefault="000A2517" w:rsidP="00F1055E">
      <w:pPr>
        <w:pStyle w:val="SUZaODSTAVEC"/>
        <w:numPr>
          <w:ilvl w:val="0"/>
          <w:numId w:val="0"/>
        </w:numPr>
        <w:ind w:left="1712"/>
      </w:pPr>
      <w:r w:rsidRPr="00F1055E">
        <w:t>Cena díla včetně DPH</w:t>
      </w:r>
      <w:r w:rsidR="00891747">
        <w:tab/>
        <w:t xml:space="preserve">3 626 370,00 </w:t>
      </w:r>
      <w:r w:rsidRPr="00F1055E">
        <w:t>Kč</w:t>
      </w:r>
    </w:p>
    <w:p w14:paraId="03C454B6" w14:textId="77777777" w:rsidR="000A2517" w:rsidRPr="00E93806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F1055E">
        <w:rPr>
          <w:szCs w:val="22"/>
        </w:rPr>
        <w:t>K cenám uvedeným v této smlouvě bude účtována příslušná sazba DPH v souladu se zákonem č. 235/2004 Sb., o dani z přidané hodnoty, ve znění pozdějších předpisů (dále jen „zákon o DPH“). Zhotovitel bere na vědomí, že pokud předmět plnění nebo jeho část podléhá režimu přenesení daňové povinnosti, tak na faktuře musí být uvedeno, že daň odvede zákazník a daňový režim se řídí podle ustanovení</w:t>
      </w:r>
      <w:r w:rsidRPr="00E93806">
        <w:rPr>
          <w:szCs w:val="22"/>
        </w:rPr>
        <w:t xml:space="preserve"> zákona o DPH. </w:t>
      </w:r>
    </w:p>
    <w:p w14:paraId="1DF26AB7" w14:textId="77777777" w:rsidR="000A2517" w:rsidRPr="00E93806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E93806">
        <w:rPr>
          <w:szCs w:val="22"/>
        </w:rPr>
        <w:t>Splatnost daňového dokladu (faktury) se stanoví na 30 kalendářních dnů ode dne doručení faktury za</w:t>
      </w:r>
      <w:r w:rsidR="00B425CC">
        <w:rPr>
          <w:szCs w:val="22"/>
        </w:rPr>
        <w:t xml:space="preserve"> jednotlivé </w:t>
      </w:r>
      <w:r w:rsidRPr="00E93806">
        <w:rPr>
          <w:szCs w:val="22"/>
        </w:rPr>
        <w:t>dílčí díl</w:t>
      </w:r>
      <w:r w:rsidR="00B425CC">
        <w:rPr>
          <w:szCs w:val="22"/>
        </w:rPr>
        <w:t>o</w:t>
      </w:r>
      <w:r w:rsidRPr="00E93806">
        <w:rPr>
          <w:szCs w:val="22"/>
        </w:rPr>
        <w:t xml:space="preserve"> objednateli.</w:t>
      </w:r>
    </w:p>
    <w:p w14:paraId="77F4A27A" w14:textId="77777777" w:rsidR="000A2517" w:rsidRPr="00E93806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E93806">
        <w:rPr>
          <w:szCs w:val="22"/>
        </w:rPr>
        <w:lastRenderedPageBreak/>
        <w:t>Zhotovitel není oprávněn vystavit fakturu dříve, než dojde k protokolárním</w:t>
      </w:r>
      <w:r>
        <w:rPr>
          <w:szCs w:val="22"/>
        </w:rPr>
        <w:t xml:space="preserve">u předání a převzetí </w:t>
      </w:r>
      <w:r w:rsidRPr="00E93806">
        <w:rPr>
          <w:szCs w:val="22"/>
        </w:rPr>
        <w:t xml:space="preserve">díla bez </w:t>
      </w:r>
      <w:r>
        <w:rPr>
          <w:szCs w:val="22"/>
        </w:rPr>
        <w:t>výhrad</w:t>
      </w:r>
      <w:r w:rsidRPr="00E93806">
        <w:rPr>
          <w:szCs w:val="22"/>
        </w:rPr>
        <w:t>, tj. i bez drobných vad a nedodělků, odsouhlasenému oběma smluvními stranami.</w:t>
      </w:r>
    </w:p>
    <w:p w14:paraId="7F0A24C4" w14:textId="77777777" w:rsidR="000A2517" w:rsidRPr="00E93806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E93806">
        <w:rPr>
          <w:szCs w:val="22"/>
        </w:rPr>
        <w:t xml:space="preserve">Cenu za provedení </w:t>
      </w:r>
      <w:r w:rsidRPr="00B425CC">
        <w:rPr>
          <w:szCs w:val="22"/>
        </w:rPr>
        <w:t>jednotlivého dílčího díla</w:t>
      </w:r>
      <w:r w:rsidRPr="00E93806">
        <w:rPr>
          <w:szCs w:val="22"/>
        </w:rPr>
        <w:t xml:space="preserve"> uhradí objednatel formou bezhotovostního převodu na účet zhotovitele uvedený v záhlaví smlouvy. Faktura musí obsahovat veškeré náležitosti daňového dokladu předepsané příslušnými právními předpisy, zejména § 29 zákona č. 235/2004 Sb., o dani z přidané hodnoty, ve znění pozdějších předpisů, a dále musí faktura obsahovat informace povinně uváděné na obchodních listinách dle § 435 občanského zákoníku. Přílohou faktury bu</w:t>
      </w:r>
      <w:r>
        <w:rPr>
          <w:szCs w:val="22"/>
        </w:rPr>
        <w:t>de protokol o předání a převzetí díla „bez výhrad“</w:t>
      </w:r>
      <w:r w:rsidRPr="00E93806">
        <w:rPr>
          <w:szCs w:val="22"/>
        </w:rPr>
        <w:t xml:space="preserve"> podepsaný oběma smluvními stranami. Nebude-li faktura splňovat zákonem nebo smlouvou stanovené náležitosti (včetně příloh), nebo bude-li mít jiné závady v obsahu, je objednatel oprávněn ji ve lhůtě její splatnosti zhotoviteli vrátit a zhotovitel je povinen vystavit fakturu novou – opravenou či doplněnou. V případě vrácení faktury objednatelem dle předchozí věty neplatí původní lhůta splatnosti, ale lhůta splatnosti </w:t>
      </w:r>
      <w:proofErr w:type="gramStart"/>
      <w:r w:rsidRPr="00E93806">
        <w:rPr>
          <w:szCs w:val="22"/>
        </w:rPr>
        <w:t>běží</w:t>
      </w:r>
      <w:proofErr w:type="gramEnd"/>
      <w:r w:rsidRPr="00E93806">
        <w:rPr>
          <w:szCs w:val="22"/>
        </w:rPr>
        <w:t xml:space="preserve"> znovu ode dne doručení nově vystavené faktury.</w:t>
      </w:r>
    </w:p>
    <w:p w14:paraId="43317C8C" w14:textId="77777777" w:rsidR="000A2517" w:rsidRPr="00E93806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E93806">
        <w:rPr>
          <w:szCs w:val="22"/>
        </w:rPr>
        <w:t xml:space="preserve">Objednatel výslovně upozorňuje zhotovitele, že na faktuře je třeba vyznačit číslo smlouvy, jinak bude faktura vrácena zpět. </w:t>
      </w:r>
    </w:p>
    <w:p w14:paraId="5C83DEC0" w14:textId="77777777" w:rsidR="000A2517" w:rsidRPr="00E93806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E93806">
        <w:rPr>
          <w:szCs w:val="22"/>
        </w:rPr>
        <w:t>Objednatel neposkytne zhotoviteli zálohy.</w:t>
      </w:r>
    </w:p>
    <w:p w14:paraId="4A054810" w14:textId="77777777" w:rsidR="000A2517" w:rsidRPr="00E93806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E93806">
        <w:rPr>
          <w:szCs w:val="22"/>
        </w:rPr>
        <w:t>Platba se považuje za splněnou dnem odepsání z účtu objednatele ve prospěch účtu zhotovitele.</w:t>
      </w:r>
    </w:p>
    <w:p w14:paraId="47AA5F42" w14:textId="77777777" w:rsidR="000A2517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>
        <w:rPr>
          <w:szCs w:val="22"/>
        </w:rPr>
        <w:t>Smluvní strany si ujednaly, že skutečná cena za dílo sjednaná touto smlouvou nebude ovlivněna jakýmkoliv kolísáním cen, včetně inflace, kurzových změn a výší minimální mzdy.</w:t>
      </w:r>
    </w:p>
    <w:p w14:paraId="6E1551D2" w14:textId="77777777" w:rsidR="000A2517" w:rsidRPr="00B425CC" w:rsidRDefault="000A2517" w:rsidP="00B425CC">
      <w:pPr>
        <w:pStyle w:val="SUZ1ODSTAVCE"/>
        <w:numPr>
          <w:ilvl w:val="0"/>
          <w:numId w:val="24"/>
        </w:numPr>
        <w:rPr>
          <w:szCs w:val="22"/>
        </w:rPr>
      </w:pPr>
      <w:r w:rsidRPr="00E93806">
        <w:rPr>
          <w:szCs w:val="22"/>
        </w:rPr>
        <w:t>Zhotovitel přebírá podle § 1765 občanského zákoníku riziko změny okolností, zejména v souvislosti s cenou za poskytnuté plnění a  požadavky na poskytování jednotlivých plnění.</w:t>
      </w:r>
    </w:p>
    <w:p w14:paraId="42F0E63E" w14:textId="77777777" w:rsidR="000A2517" w:rsidRPr="00E93806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>
        <w:rPr>
          <w:szCs w:val="22"/>
          <w:lang w:eastAsia="cs-CZ"/>
        </w:rPr>
        <w:t>Práva a povinnosti smluvních stran</w:t>
      </w:r>
    </w:p>
    <w:p w14:paraId="2EBDA33A" w14:textId="77777777" w:rsidR="000A2517" w:rsidRPr="001C213C" w:rsidRDefault="000A2517" w:rsidP="001C213C">
      <w:pPr>
        <w:pStyle w:val="SUZ1ODSTAVCE"/>
        <w:numPr>
          <w:ilvl w:val="0"/>
          <w:numId w:val="14"/>
        </w:numPr>
        <w:rPr>
          <w:szCs w:val="22"/>
        </w:rPr>
      </w:pPr>
      <w:r w:rsidRPr="001C213C">
        <w:rPr>
          <w:szCs w:val="22"/>
        </w:rPr>
        <w:t>Zhotovitel je povinen se před započetím díla seznámit s místy plnění a to prostřednictvím</w:t>
      </w:r>
      <w:r w:rsidR="001C213C" w:rsidRPr="001C213C">
        <w:rPr>
          <w:szCs w:val="22"/>
        </w:rPr>
        <w:t xml:space="preserve"> opr</w:t>
      </w:r>
      <w:r w:rsidR="001C213C">
        <w:rPr>
          <w:szCs w:val="22"/>
        </w:rPr>
        <w:t>ávněné</w:t>
      </w:r>
      <w:r w:rsidR="001C213C" w:rsidRPr="001C213C">
        <w:rPr>
          <w:szCs w:val="22"/>
        </w:rPr>
        <w:t xml:space="preserve"> osob</w:t>
      </w:r>
      <w:r w:rsidR="001C213C">
        <w:rPr>
          <w:szCs w:val="22"/>
        </w:rPr>
        <w:t>y</w:t>
      </w:r>
      <w:r w:rsidR="001C213C" w:rsidRPr="001C213C">
        <w:rPr>
          <w:szCs w:val="22"/>
        </w:rPr>
        <w:t xml:space="preserve"> objednatele</w:t>
      </w:r>
      <w:r w:rsidR="001C213C">
        <w:rPr>
          <w:szCs w:val="22"/>
        </w:rPr>
        <w:t xml:space="preserve"> nebo</w:t>
      </w:r>
      <w:r w:rsidRPr="001C213C">
        <w:rPr>
          <w:szCs w:val="22"/>
        </w:rPr>
        <w:t xml:space="preserve"> odpovědného pracovníka</w:t>
      </w:r>
      <w:r w:rsidR="001C213C">
        <w:rPr>
          <w:szCs w:val="22"/>
        </w:rPr>
        <w:t xml:space="preserve"> za objekt popř. jeho zástupce</w:t>
      </w:r>
      <w:r w:rsidRPr="001C213C">
        <w:rPr>
          <w:szCs w:val="22"/>
        </w:rPr>
        <w:t>. Objednatel po nabytí účinnosti smlouvy předá zhotoviteli seznam odpovědných pracovníků za jednotlivé objekty včetně kontaktů na tyto pracovníky.</w:t>
      </w:r>
    </w:p>
    <w:p w14:paraId="3C2BC595" w14:textId="77777777" w:rsidR="000A2517" w:rsidRPr="00CD2DF4" w:rsidRDefault="000A2517" w:rsidP="001C213C">
      <w:pPr>
        <w:pStyle w:val="SUZ1ODSTAVCE"/>
      </w:pPr>
      <w:r w:rsidRPr="00CD2DF4">
        <w:t>Zhotovitel je oprávněn po dobu provádění díla podle této smlouvy a po dobu odstraňování vad vstupovat na místa plnění nebo jejich př</w:t>
      </w:r>
      <w:r w:rsidR="001C213C">
        <w:t xml:space="preserve">íslušnou část a to po dohodě s </w:t>
      </w:r>
      <w:r w:rsidR="001C213C">
        <w:rPr>
          <w:szCs w:val="22"/>
        </w:rPr>
        <w:t>oprávněnou osobou</w:t>
      </w:r>
      <w:r w:rsidR="001C213C" w:rsidRPr="001C213C">
        <w:rPr>
          <w:szCs w:val="22"/>
        </w:rPr>
        <w:t xml:space="preserve"> objednatele</w:t>
      </w:r>
      <w:r w:rsidRPr="00CD2DF4">
        <w:t>. Objednatel je povinen místa plnění zpřístupnit zhotoviteli.</w:t>
      </w:r>
    </w:p>
    <w:p w14:paraId="7647B2FA" w14:textId="77777777" w:rsidR="000A2517" w:rsidRPr="00CD2DF4" w:rsidRDefault="000A2517" w:rsidP="000A2517">
      <w:pPr>
        <w:pStyle w:val="SUZ1ODSTAVCE"/>
        <w:numPr>
          <w:ilvl w:val="0"/>
          <w:numId w:val="1"/>
        </w:numPr>
        <w:ind w:left="502"/>
        <w:rPr>
          <w:szCs w:val="22"/>
        </w:rPr>
      </w:pPr>
      <w:r w:rsidRPr="00CD2DF4">
        <w:rPr>
          <w:szCs w:val="22"/>
        </w:rPr>
        <w:t>Z</w:t>
      </w:r>
      <w:r w:rsidR="001C213C">
        <w:rPr>
          <w:szCs w:val="22"/>
        </w:rPr>
        <w:t>hotovitel je oprávněn</w:t>
      </w:r>
      <w:r w:rsidRPr="00CD2DF4">
        <w:rPr>
          <w:szCs w:val="22"/>
        </w:rPr>
        <w:t xml:space="preserve"> používat místa plnění</w:t>
      </w:r>
      <w:r w:rsidR="001C213C">
        <w:rPr>
          <w:szCs w:val="22"/>
        </w:rPr>
        <w:t xml:space="preserve">, </w:t>
      </w:r>
      <w:r w:rsidRPr="00CD2DF4">
        <w:rPr>
          <w:szCs w:val="22"/>
        </w:rPr>
        <w:t>pouze k účelům provádění díla podle této smlouvy. Porušení této povinnosti bude považováno za podstatné porušení povinností zhotovitele podle této smlouvy.</w:t>
      </w:r>
    </w:p>
    <w:p w14:paraId="37AA1675" w14:textId="77777777" w:rsidR="000A2517" w:rsidRPr="00F01E38" w:rsidRDefault="000A2517" w:rsidP="000A2517">
      <w:pPr>
        <w:pStyle w:val="SUZ1ODSTAVCE"/>
        <w:numPr>
          <w:ilvl w:val="0"/>
          <w:numId w:val="1"/>
        </w:numPr>
        <w:ind w:left="502"/>
        <w:rPr>
          <w:szCs w:val="22"/>
        </w:rPr>
      </w:pPr>
      <w:r w:rsidRPr="00CD2DF4">
        <w:rPr>
          <w:szCs w:val="22"/>
        </w:rPr>
        <w:t>Zhotovitel je povinen v případě provádění jakýchkoliv prací zasahujících do provozu v místech plnění respektovat činnosti ostatních smluvních partnerů objednatele poskytujících zde smluvní plnění, činnosti objednatele samotného, jeho klientů a zákazníků a je povinen své činnosti s těmito osobami v maximální možné míře koordinovat.</w:t>
      </w:r>
    </w:p>
    <w:p w14:paraId="132C673D" w14:textId="77777777" w:rsidR="000A2517" w:rsidRDefault="000A2517" w:rsidP="000A2517">
      <w:pPr>
        <w:pStyle w:val="SUZ1ODSTAVCE"/>
        <w:numPr>
          <w:ilvl w:val="0"/>
          <w:numId w:val="1"/>
        </w:numPr>
        <w:ind w:left="502"/>
        <w:rPr>
          <w:szCs w:val="22"/>
        </w:rPr>
      </w:pPr>
      <w:r w:rsidRPr="00F01E38">
        <w:rPr>
          <w:szCs w:val="22"/>
        </w:rPr>
        <w:lastRenderedPageBreak/>
        <w:t xml:space="preserve">Zhotovitel je povinen vyklidit místo plnění, a to dnem předání dokončeného </w:t>
      </w:r>
      <w:r w:rsidR="001C213C">
        <w:rPr>
          <w:szCs w:val="22"/>
        </w:rPr>
        <w:t xml:space="preserve">jednotlivého </w:t>
      </w:r>
      <w:r w:rsidRPr="00F01E38">
        <w:rPr>
          <w:szCs w:val="22"/>
        </w:rPr>
        <w:t>dílčího díla bez výhrad objednateli popř. dnem ukončení smlouvy.</w:t>
      </w:r>
    </w:p>
    <w:p w14:paraId="298155BF" w14:textId="77777777" w:rsidR="003350AD" w:rsidRPr="003350AD" w:rsidRDefault="003350AD" w:rsidP="003350AD">
      <w:pPr>
        <w:pStyle w:val="SUZ1ODSTAVCE"/>
        <w:numPr>
          <w:ilvl w:val="0"/>
          <w:numId w:val="1"/>
        </w:numPr>
        <w:ind w:left="502"/>
        <w:rPr>
          <w:szCs w:val="22"/>
        </w:rPr>
      </w:pPr>
      <w:r w:rsidRPr="003350AD">
        <w:rPr>
          <w:szCs w:val="22"/>
        </w:rPr>
        <w:t>Zhotovitel je povinen při provádění díla podle této smlouvy komunikovat a koordinovat svoji činnost s objednatelem prostřednictvím oprávněné osoby objednatele, nebo s objednatelem určeným zástupcem/zástupci.</w:t>
      </w:r>
    </w:p>
    <w:p w14:paraId="61C337E8" w14:textId="77777777" w:rsidR="003350AD" w:rsidRPr="003350AD" w:rsidRDefault="003350AD" w:rsidP="003350AD">
      <w:pPr>
        <w:pStyle w:val="SUZ1ODSTAVCE"/>
        <w:numPr>
          <w:ilvl w:val="0"/>
          <w:numId w:val="1"/>
        </w:numPr>
        <w:ind w:left="502"/>
        <w:rPr>
          <w:szCs w:val="22"/>
        </w:rPr>
      </w:pPr>
      <w:r w:rsidRPr="003350AD">
        <w:rPr>
          <w:szCs w:val="22"/>
        </w:rPr>
        <w:t>Zhotovitel je oprávněn provádět dílo na několika místech plnění současně.</w:t>
      </w:r>
    </w:p>
    <w:p w14:paraId="1944AFFA" w14:textId="77777777" w:rsidR="004562E6" w:rsidRPr="004562E6" w:rsidRDefault="004562E6" w:rsidP="004562E6">
      <w:pPr>
        <w:pStyle w:val="SUZ1ODSTAVCE"/>
        <w:numPr>
          <w:ilvl w:val="0"/>
          <w:numId w:val="1"/>
        </w:numPr>
        <w:ind w:left="502"/>
        <w:rPr>
          <w:szCs w:val="22"/>
        </w:rPr>
      </w:pPr>
      <w:r w:rsidRPr="004562E6">
        <w:rPr>
          <w:szCs w:val="22"/>
        </w:rPr>
        <w:t>Zhotovitel je povinen na žádost objednatele předložit vzorek materiálů, se kterými bude dílo provedeno. Zhotovitel je povinen dodržet dohodnutý typ a odstín (v případě tónovaných barev) nátěrových hmot k provedení díla dle dohody s objednatelem.</w:t>
      </w:r>
    </w:p>
    <w:p w14:paraId="7B1FC47C" w14:textId="77777777" w:rsidR="00605DA8" w:rsidRPr="00605DA8" w:rsidRDefault="00605DA8" w:rsidP="00605DA8">
      <w:pPr>
        <w:pStyle w:val="SUZ1ODSTAVCE"/>
        <w:numPr>
          <w:ilvl w:val="0"/>
          <w:numId w:val="1"/>
        </w:numPr>
        <w:ind w:left="502"/>
        <w:rPr>
          <w:szCs w:val="22"/>
        </w:rPr>
      </w:pPr>
      <w:r w:rsidRPr="00605DA8">
        <w:rPr>
          <w:szCs w:val="22"/>
        </w:rPr>
        <w:t>Zhotovitel je povinen dodržovat na pracovišti objednatele pořádek, průběžně odstraňovat na své náklady odpady (likvidace dle platné legislativy) vzniklé v souvislosti s jeho činností a provádět průběžný úklid pracovišť. Závěrečný úklid k předání místa plnění provede zhotovitel do „čistého stavu“ (po předání možno ihned užívat).</w:t>
      </w:r>
    </w:p>
    <w:p w14:paraId="0CC1D1DF" w14:textId="77777777" w:rsidR="00605DA8" w:rsidRPr="00605DA8" w:rsidRDefault="00605DA8" w:rsidP="00605DA8">
      <w:pPr>
        <w:pStyle w:val="SUZ1ODSTAVCE"/>
        <w:numPr>
          <w:ilvl w:val="0"/>
          <w:numId w:val="1"/>
        </w:numPr>
        <w:ind w:left="502"/>
        <w:rPr>
          <w:szCs w:val="22"/>
        </w:rPr>
      </w:pPr>
      <w:r w:rsidRPr="00605DA8">
        <w:rPr>
          <w:szCs w:val="22"/>
        </w:rPr>
        <w:t>Zhotovitel je povinen neprodleně informovat objednatele o všech skutečnostech, které mohou mít vliv na provádění díla řádně a včas.</w:t>
      </w:r>
    </w:p>
    <w:p w14:paraId="029CFF34" w14:textId="77777777" w:rsidR="00605DA8" w:rsidRPr="00CD2DF4" w:rsidRDefault="00605DA8" w:rsidP="00605DA8">
      <w:pPr>
        <w:pStyle w:val="SUZ1ODSTAVCE"/>
        <w:numPr>
          <w:ilvl w:val="0"/>
          <w:numId w:val="1"/>
        </w:numPr>
        <w:ind w:left="502"/>
      </w:pPr>
      <w:r w:rsidRPr="00605DA8">
        <w:rPr>
          <w:szCs w:val="22"/>
        </w:rPr>
        <w:t>Objednatel je oprávněn zastavit činnost zhotovitele v případě, kdy zjistí, že dílo není prováděno</w:t>
      </w:r>
      <w:r>
        <w:t xml:space="preserve"> v souladu s touto smlouvou a z ní </w:t>
      </w:r>
      <w:r w:rsidRPr="00F3223F">
        <w:t>vyplývajícími dohodami</w:t>
      </w:r>
      <w:r>
        <w:t>.</w:t>
      </w:r>
    </w:p>
    <w:p w14:paraId="5BF7214A" w14:textId="77777777" w:rsidR="000A2517" w:rsidRPr="00CD2DF4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CD2DF4">
        <w:rPr>
          <w:szCs w:val="22"/>
        </w:rPr>
        <w:t>Ustanovení k provádění díla</w:t>
      </w:r>
    </w:p>
    <w:p w14:paraId="32C504F4" w14:textId="77777777" w:rsidR="000A2517" w:rsidRPr="00CF4AA0" w:rsidRDefault="000A2517" w:rsidP="00CF4AA0">
      <w:pPr>
        <w:pStyle w:val="SUZ1ODSTAVCE"/>
        <w:numPr>
          <w:ilvl w:val="0"/>
          <w:numId w:val="13"/>
        </w:numPr>
        <w:rPr>
          <w:szCs w:val="22"/>
        </w:rPr>
      </w:pPr>
      <w:r w:rsidRPr="00CF4AA0">
        <w:rPr>
          <w:szCs w:val="22"/>
        </w:rPr>
        <w:t>Zhotovitel bere na vědomí, že práce budou probíhat v termínech a na místech plnění dle potřeby objednatele. Dále bere na vědomí, že většina požadovaných prací bude prováděn</w:t>
      </w:r>
      <w:r w:rsidR="00F3223F">
        <w:rPr>
          <w:szCs w:val="22"/>
        </w:rPr>
        <w:t>a</w:t>
      </w:r>
      <w:r w:rsidRPr="00CF4AA0">
        <w:rPr>
          <w:szCs w:val="22"/>
        </w:rPr>
        <w:t xml:space="preserve"> v měsících červenec, srpen a září. </w:t>
      </w:r>
    </w:p>
    <w:p w14:paraId="4B5BD2CA" w14:textId="77777777" w:rsidR="000A2517" w:rsidRPr="00F3223F" w:rsidRDefault="000A2517" w:rsidP="00FE5374">
      <w:pPr>
        <w:pStyle w:val="SUZ1ODSTAVCE"/>
        <w:numPr>
          <w:ilvl w:val="0"/>
          <w:numId w:val="13"/>
        </w:numPr>
        <w:rPr>
          <w:szCs w:val="22"/>
        </w:rPr>
      </w:pPr>
      <w:r w:rsidRPr="00CD2DF4">
        <w:rPr>
          <w:szCs w:val="22"/>
        </w:rPr>
        <w:t xml:space="preserve">Zhotovitel potvrzuje, že se v plném rozsahu seznámil s rozsahem a povahou díla, že jsou mu známy veškeré technické, kvalitativní a jiné podmínky nezbytné k zhotovení díla a že disponuje takovými kapacitami a odbornými znalostmi, které jsou ke zhotovení díla dle </w:t>
      </w:r>
      <w:r w:rsidRPr="00F3223F">
        <w:rPr>
          <w:szCs w:val="22"/>
        </w:rPr>
        <w:t>požadavku objednatele nezbytné.</w:t>
      </w:r>
    </w:p>
    <w:p w14:paraId="1CB27A88" w14:textId="77777777" w:rsidR="000A2517" w:rsidRPr="00F3223F" w:rsidRDefault="000A2517" w:rsidP="00FE5374">
      <w:pPr>
        <w:pStyle w:val="SUZ1ODSTAVCE"/>
        <w:numPr>
          <w:ilvl w:val="0"/>
          <w:numId w:val="13"/>
        </w:numPr>
        <w:rPr>
          <w:szCs w:val="22"/>
        </w:rPr>
      </w:pPr>
      <w:r w:rsidRPr="00F3223F">
        <w:rPr>
          <w:szCs w:val="22"/>
        </w:rPr>
        <w:t>Veškeré materiály a výrobky použité při zhotovování díla musí odpovídat technickým normám a právním předpisům účinným v ČR. Zhotovitel je povinen zdržet se při realizaci díla podle této smlouvy použití materiálů, výrobků nebo technologií o kterých je na základě právních předpisů a norem známo, že jsou zdraví škodlivé, nebo poškozují životní prostředí.</w:t>
      </w:r>
    </w:p>
    <w:p w14:paraId="06138382" w14:textId="77777777" w:rsidR="000A2517" w:rsidRPr="00CD2DF4" w:rsidRDefault="000A2517" w:rsidP="00FE5374">
      <w:pPr>
        <w:pStyle w:val="SUZ1ODSTAVCE"/>
        <w:numPr>
          <w:ilvl w:val="0"/>
          <w:numId w:val="13"/>
        </w:numPr>
        <w:rPr>
          <w:szCs w:val="22"/>
        </w:rPr>
      </w:pPr>
      <w:r w:rsidRPr="00CD2DF4">
        <w:rPr>
          <w:szCs w:val="22"/>
        </w:rPr>
        <w:t>Smluvní strany souhlasně prohlašují, že si budou vzájemně poskytovat potřebnou součinnost s cílem bezproblémového provedení díla v souladu s podmínkami uvedenými v této smlouvě a jejím účelem.</w:t>
      </w:r>
    </w:p>
    <w:p w14:paraId="35A8CC5F" w14:textId="77777777" w:rsidR="000A2517" w:rsidRPr="00CD2DF4" w:rsidRDefault="000A2517" w:rsidP="00FE5374">
      <w:pPr>
        <w:pStyle w:val="SUZ1ODSTAVCE"/>
        <w:numPr>
          <w:ilvl w:val="0"/>
          <w:numId w:val="13"/>
        </w:numPr>
        <w:rPr>
          <w:szCs w:val="22"/>
        </w:rPr>
      </w:pPr>
      <w:r w:rsidRPr="00CD2DF4">
        <w:rPr>
          <w:szCs w:val="22"/>
        </w:rPr>
        <w:t xml:space="preserve">Zhotovitel </w:t>
      </w:r>
      <w:r w:rsidRPr="00CD2DF4">
        <w:rPr>
          <w:szCs w:val="22"/>
          <w:lang w:eastAsia="cs-CZ"/>
        </w:rPr>
        <w:t>zaji</w:t>
      </w:r>
      <w:r w:rsidRPr="00CD2DF4">
        <w:rPr>
          <w:szCs w:val="22"/>
        </w:rPr>
        <w:t xml:space="preserve">stí </w:t>
      </w:r>
      <w:r w:rsidRPr="00CD2DF4">
        <w:rPr>
          <w:szCs w:val="22"/>
          <w:lang w:eastAsia="cs-CZ"/>
        </w:rPr>
        <w:t>Technick</w:t>
      </w:r>
      <w:r w:rsidRPr="00CD2DF4">
        <w:rPr>
          <w:szCs w:val="22"/>
        </w:rPr>
        <w:t>é listy,</w:t>
      </w:r>
      <w:r w:rsidRPr="00CD2DF4">
        <w:rPr>
          <w:szCs w:val="22"/>
          <w:lang w:eastAsia="cs-CZ"/>
        </w:rPr>
        <w:t xml:space="preserve"> Bezpečnostní list</w:t>
      </w:r>
      <w:r w:rsidRPr="00CD2DF4">
        <w:rPr>
          <w:szCs w:val="22"/>
        </w:rPr>
        <w:t>y</w:t>
      </w:r>
      <w:r w:rsidRPr="00CD2DF4">
        <w:rPr>
          <w:szCs w:val="22"/>
          <w:lang w:eastAsia="cs-CZ"/>
        </w:rPr>
        <w:t xml:space="preserve"> a Prohlášení o shodě k použitým nátěrovým hmotám</w:t>
      </w:r>
      <w:r w:rsidRPr="00CD2DF4">
        <w:rPr>
          <w:szCs w:val="22"/>
        </w:rPr>
        <w:t xml:space="preserve"> a materiálům, které na vyžádání </w:t>
      </w:r>
      <w:proofErr w:type="gramStart"/>
      <w:r w:rsidRPr="00CD2DF4">
        <w:rPr>
          <w:szCs w:val="22"/>
        </w:rPr>
        <w:t>předloží</w:t>
      </w:r>
      <w:proofErr w:type="gramEnd"/>
      <w:r w:rsidRPr="00CD2DF4">
        <w:rPr>
          <w:szCs w:val="22"/>
        </w:rPr>
        <w:t xml:space="preserve"> objednateli.</w:t>
      </w:r>
    </w:p>
    <w:p w14:paraId="27B5308E" w14:textId="77777777" w:rsidR="000A2517" w:rsidRPr="00E93806" w:rsidRDefault="000A2517" w:rsidP="00FE5374">
      <w:pPr>
        <w:pStyle w:val="SUZ1ODSTAVCE"/>
        <w:numPr>
          <w:ilvl w:val="0"/>
          <w:numId w:val="13"/>
        </w:numPr>
        <w:rPr>
          <w:szCs w:val="22"/>
        </w:rPr>
      </w:pPr>
      <w:r w:rsidRPr="00E93806">
        <w:rPr>
          <w:szCs w:val="22"/>
        </w:rPr>
        <w:t>Zhotovitel prohlašuje, že realizací této smlouvy nejsou do</w:t>
      </w:r>
      <w:r>
        <w:rPr>
          <w:szCs w:val="22"/>
        </w:rPr>
        <w:t>tčena žádná práva jiných osob. Z</w:t>
      </w:r>
      <w:r w:rsidRPr="00E93806">
        <w:rPr>
          <w:szCs w:val="22"/>
        </w:rPr>
        <w:t>hotovitel odpovídá za případné porušení těchto práv jiných osob.</w:t>
      </w:r>
    </w:p>
    <w:p w14:paraId="6D147B78" w14:textId="77777777" w:rsidR="000A2517" w:rsidRPr="002147CC" w:rsidRDefault="000A2517" w:rsidP="00FE5374">
      <w:pPr>
        <w:pStyle w:val="SUZ1ODSTAVCE"/>
        <w:numPr>
          <w:ilvl w:val="0"/>
          <w:numId w:val="13"/>
        </w:numPr>
        <w:rPr>
          <w:szCs w:val="22"/>
        </w:rPr>
      </w:pPr>
      <w:r w:rsidRPr="002147CC">
        <w:rPr>
          <w:szCs w:val="22"/>
        </w:rPr>
        <w:t>Při realizaci smlouvy vystupuje zhotovitel jako samostatný právní subjekt vůči orgánům státní správy a odpovídá za dodržování všech obecně závazných právních předpisů v oblasti požární ochrany (zákon č. 133/1985 Sb., o požární ochraně v platném znění a vyhláška č. 246/2001 Sb., o požární prevenci v platném znění), bezpečnosti práce a ochrany majetku a to zejména vzhledem k charakteru prováděných prací a místu plnění.</w:t>
      </w:r>
    </w:p>
    <w:p w14:paraId="45D19A29" w14:textId="77777777" w:rsidR="000A2517" w:rsidRPr="002147CC" w:rsidRDefault="000A2517" w:rsidP="00FE5374">
      <w:pPr>
        <w:pStyle w:val="SUZ1ODSTAVCE"/>
        <w:numPr>
          <w:ilvl w:val="0"/>
          <w:numId w:val="13"/>
        </w:numPr>
        <w:rPr>
          <w:szCs w:val="22"/>
        </w:rPr>
      </w:pPr>
      <w:r w:rsidRPr="002147CC">
        <w:rPr>
          <w:szCs w:val="22"/>
        </w:rPr>
        <w:lastRenderedPageBreak/>
        <w:t>Zhotovitel odpovídá za škody vzniklé v souvislosti s jeho činností</w:t>
      </w:r>
      <w:r w:rsidR="00F3223F">
        <w:rPr>
          <w:szCs w:val="22"/>
        </w:rPr>
        <w:t>,</w:t>
      </w:r>
      <w:r w:rsidRPr="002147CC">
        <w:rPr>
          <w:szCs w:val="22"/>
        </w:rPr>
        <w:t xml:space="preserve"> a </w:t>
      </w:r>
      <w:r w:rsidR="00F3223F">
        <w:rPr>
          <w:szCs w:val="22"/>
        </w:rPr>
        <w:t xml:space="preserve">to od okamžiku zahájení prací </w:t>
      </w:r>
      <w:r w:rsidRPr="002147CC">
        <w:rPr>
          <w:szCs w:val="22"/>
        </w:rPr>
        <w:t xml:space="preserve">až do předání díla bez výhrad dle této smlouvy. Takto vzniklé škody je povinen zhotovitel objednateli popř. třetí osobě uhradit. </w:t>
      </w:r>
      <w:r w:rsidRPr="00794B43">
        <w:rPr>
          <w:szCs w:val="22"/>
        </w:rPr>
        <w:t>Zhotovitel je povinen v průběhu provádění prací či v případě jejich pozastavení vždy realizovat taková opatření, která zabrání případnému zranění osob či poškození majetku objednatele, nebo třetí osoby.</w:t>
      </w:r>
    </w:p>
    <w:p w14:paraId="15140292" w14:textId="77777777" w:rsidR="000A2517" w:rsidRDefault="000A2517" w:rsidP="00FE5374">
      <w:pPr>
        <w:pStyle w:val="SUZ1ODSTAVCE"/>
        <w:numPr>
          <w:ilvl w:val="0"/>
          <w:numId w:val="13"/>
        </w:numPr>
        <w:rPr>
          <w:szCs w:val="22"/>
        </w:rPr>
      </w:pPr>
      <w:r w:rsidRPr="00A50D6F">
        <w:rPr>
          <w:szCs w:val="22"/>
        </w:rPr>
        <w:t>Zhotovitel se zavazuje řešit případné vady a reklamace na svůj</w:t>
      </w:r>
      <w:r>
        <w:rPr>
          <w:szCs w:val="22"/>
        </w:rPr>
        <w:t xml:space="preserve"> náklad.</w:t>
      </w:r>
    </w:p>
    <w:p w14:paraId="3BB34F31" w14:textId="77777777" w:rsidR="000A2517" w:rsidRDefault="000A2517" w:rsidP="00FE5374">
      <w:pPr>
        <w:pStyle w:val="SUZ1ODSTAVCE"/>
        <w:numPr>
          <w:ilvl w:val="0"/>
          <w:numId w:val="13"/>
        </w:numPr>
        <w:rPr>
          <w:szCs w:val="22"/>
        </w:rPr>
      </w:pPr>
      <w:r w:rsidRPr="00A50D6F">
        <w:rPr>
          <w:szCs w:val="22"/>
        </w:rPr>
        <w:t>Zhotovitel se zavazuje provést dílo dle této smlouvy</w:t>
      </w:r>
      <w:r>
        <w:rPr>
          <w:szCs w:val="22"/>
        </w:rPr>
        <w:t xml:space="preserve"> </w:t>
      </w:r>
      <w:r w:rsidRPr="00A50D6F">
        <w:rPr>
          <w:szCs w:val="22"/>
        </w:rPr>
        <w:t xml:space="preserve">v řádné kvalitě, v požadovaném termínu a rozsahu </w:t>
      </w:r>
      <w:r>
        <w:rPr>
          <w:szCs w:val="22"/>
        </w:rPr>
        <w:t xml:space="preserve">tak, aby </w:t>
      </w:r>
      <w:r w:rsidRPr="00A50D6F">
        <w:rPr>
          <w:szCs w:val="22"/>
        </w:rPr>
        <w:t xml:space="preserve">dílo </w:t>
      </w:r>
      <w:r>
        <w:rPr>
          <w:szCs w:val="22"/>
        </w:rPr>
        <w:t>mělo</w:t>
      </w:r>
      <w:r w:rsidRPr="00A50D6F">
        <w:rPr>
          <w:szCs w:val="22"/>
        </w:rPr>
        <w:t xml:space="preserve"> všechny potřebné vlastnosti a náležitosti</w:t>
      </w:r>
      <w:r>
        <w:rPr>
          <w:szCs w:val="22"/>
        </w:rPr>
        <w:t xml:space="preserve"> dle smlouvy.</w:t>
      </w:r>
    </w:p>
    <w:p w14:paraId="68F1CE75" w14:textId="77777777" w:rsidR="000A2517" w:rsidRPr="0076349C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76349C">
        <w:rPr>
          <w:szCs w:val="22"/>
        </w:rPr>
        <w:t>Odevzdání a převzetí díla</w:t>
      </w:r>
    </w:p>
    <w:p w14:paraId="1F8A5F88" w14:textId="77777777" w:rsidR="000A2517" w:rsidRPr="0076349C" w:rsidRDefault="000A2517" w:rsidP="006241B3">
      <w:pPr>
        <w:pStyle w:val="SUZ1ODSTAVCE"/>
        <w:numPr>
          <w:ilvl w:val="0"/>
          <w:numId w:val="34"/>
        </w:numPr>
        <w:rPr>
          <w:szCs w:val="22"/>
        </w:rPr>
      </w:pPr>
      <w:r w:rsidRPr="0076349C">
        <w:rPr>
          <w:szCs w:val="22"/>
        </w:rPr>
        <w:t>Zhotovitel je povinen předmět jednotlivých</w:t>
      </w:r>
      <w:r w:rsidR="00A5217C" w:rsidRPr="0076349C">
        <w:rPr>
          <w:szCs w:val="22"/>
        </w:rPr>
        <w:t xml:space="preserve"> dílčích</w:t>
      </w:r>
      <w:r w:rsidRPr="0076349C">
        <w:rPr>
          <w:szCs w:val="22"/>
        </w:rPr>
        <w:t xml:space="preserve"> děl na základě akceptace CN provést a dokončit bez výhrad (tj. předat objednateli bez vad a nedodělků) nejpozději do termínu uvedeného v </w:t>
      </w:r>
      <w:r w:rsidR="002147CC" w:rsidRPr="0076349C">
        <w:rPr>
          <w:szCs w:val="22"/>
        </w:rPr>
        <w:t>CN</w:t>
      </w:r>
      <w:r w:rsidRPr="0076349C">
        <w:rPr>
          <w:szCs w:val="22"/>
        </w:rPr>
        <w:t xml:space="preserve"> popř. jinak dohodnutého s </w:t>
      </w:r>
      <w:r w:rsidR="00A5217C" w:rsidRPr="0076349C">
        <w:rPr>
          <w:szCs w:val="22"/>
        </w:rPr>
        <w:t>oprávněnou osobou objednatele.</w:t>
      </w:r>
      <w:r w:rsidRPr="0076349C">
        <w:rPr>
          <w:szCs w:val="22"/>
        </w:rPr>
        <w:t xml:space="preserve"> </w:t>
      </w:r>
    </w:p>
    <w:p w14:paraId="1A7FB601" w14:textId="77777777" w:rsidR="000A2517" w:rsidRPr="004A37CE" w:rsidRDefault="000A2517" w:rsidP="006241B3">
      <w:pPr>
        <w:pStyle w:val="SUZ1ODSTAVCE"/>
        <w:numPr>
          <w:ilvl w:val="0"/>
          <w:numId w:val="34"/>
        </w:numPr>
        <w:rPr>
          <w:szCs w:val="22"/>
        </w:rPr>
      </w:pPr>
      <w:r w:rsidRPr="00A97D78">
        <w:rPr>
          <w:szCs w:val="22"/>
        </w:rPr>
        <w:t>Zhotovitel oznámí před plánovaným termínem dokončení jednotlivého</w:t>
      </w:r>
      <w:r w:rsidR="00434546">
        <w:rPr>
          <w:szCs w:val="22"/>
        </w:rPr>
        <w:t xml:space="preserve"> dílčího</w:t>
      </w:r>
      <w:r w:rsidRPr="00A97D78">
        <w:rPr>
          <w:szCs w:val="22"/>
        </w:rPr>
        <w:t xml:space="preserve"> díla objednateli datum, kdy bude toto dílo dokončeno</w:t>
      </w:r>
      <w:r w:rsidR="009428A5">
        <w:rPr>
          <w:szCs w:val="22"/>
        </w:rPr>
        <w:t>, nejpozději však do data uvedeného v CN v souladu s odst. 1 tohoto článku</w:t>
      </w:r>
      <w:r w:rsidRPr="00A97D78">
        <w:rPr>
          <w:szCs w:val="22"/>
        </w:rPr>
        <w:t xml:space="preserve"> a</w:t>
      </w:r>
      <w:r w:rsidR="009428A5">
        <w:rPr>
          <w:szCs w:val="22"/>
        </w:rPr>
        <w:t xml:space="preserve"> kdy</w:t>
      </w:r>
      <w:r w:rsidRPr="00A97D78">
        <w:rPr>
          <w:szCs w:val="22"/>
        </w:rPr>
        <w:t xml:space="preserve"> bude</w:t>
      </w:r>
      <w:r w:rsidR="009428A5">
        <w:rPr>
          <w:szCs w:val="22"/>
        </w:rPr>
        <w:t xml:space="preserve"> dílo</w:t>
      </w:r>
      <w:r w:rsidRPr="00A97D78">
        <w:rPr>
          <w:szCs w:val="22"/>
        </w:rPr>
        <w:t xml:space="preserve"> připraveno k</w:t>
      </w:r>
      <w:r w:rsidR="009428A5">
        <w:rPr>
          <w:szCs w:val="22"/>
        </w:rPr>
        <w:t> </w:t>
      </w:r>
      <w:r w:rsidRPr="00A97D78">
        <w:rPr>
          <w:szCs w:val="22"/>
        </w:rPr>
        <w:t>prohlídce</w:t>
      </w:r>
      <w:r w:rsidR="009428A5">
        <w:rPr>
          <w:szCs w:val="22"/>
        </w:rPr>
        <w:t xml:space="preserve"> a</w:t>
      </w:r>
      <w:r w:rsidRPr="00A97D78">
        <w:rPr>
          <w:szCs w:val="22"/>
        </w:rPr>
        <w:t xml:space="preserve"> k předání za účasti smluvních stran. </w:t>
      </w:r>
      <w:r w:rsidRPr="002147CC">
        <w:rPr>
          <w:szCs w:val="22"/>
        </w:rPr>
        <w:t xml:space="preserve">Zhotovitel s objednatelem dohodnou termín prohlídky k předání </w:t>
      </w:r>
      <w:r w:rsidRPr="004A37CE">
        <w:rPr>
          <w:szCs w:val="22"/>
        </w:rPr>
        <w:t>díla.</w:t>
      </w:r>
    </w:p>
    <w:p w14:paraId="307616C9" w14:textId="77777777" w:rsidR="000A2517" w:rsidRPr="004A37CE" w:rsidRDefault="000A2517" w:rsidP="004A37CE">
      <w:pPr>
        <w:pStyle w:val="SUZ1ODSTAVCE"/>
        <w:numPr>
          <w:ilvl w:val="0"/>
          <w:numId w:val="34"/>
        </w:numPr>
        <w:rPr>
          <w:szCs w:val="22"/>
        </w:rPr>
      </w:pPr>
      <w:r w:rsidRPr="004A37CE">
        <w:rPr>
          <w:szCs w:val="22"/>
        </w:rPr>
        <w:t xml:space="preserve">Zhotovitel je </w:t>
      </w:r>
      <w:r w:rsidRPr="00CF7B3A">
        <w:rPr>
          <w:szCs w:val="22"/>
        </w:rPr>
        <w:t xml:space="preserve">povinen vyhotovit po ukončení realizace jednotlivého </w:t>
      </w:r>
      <w:r w:rsidR="00434546" w:rsidRPr="00CF7B3A">
        <w:rPr>
          <w:szCs w:val="22"/>
        </w:rPr>
        <w:t xml:space="preserve">dílčího </w:t>
      </w:r>
      <w:r w:rsidRPr="00CF7B3A">
        <w:rPr>
          <w:szCs w:val="22"/>
        </w:rPr>
        <w:t>díla</w:t>
      </w:r>
      <w:r w:rsidR="0076349C" w:rsidRPr="00CF7B3A">
        <w:rPr>
          <w:szCs w:val="22"/>
        </w:rPr>
        <w:t xml:space="preserve"> předávací protokol. </w:t>
      </w:r>
      <w:r w:rsidRPr="00CF7B3A">
        <w:rPr>
          <w:szCs w:val="22"/>
        </w:rPr>
        <w:t xml:space="preserve">K předávacímu protokolu </w:t>
      </w:r>
      <w:proofErr w:type="gramStart"/>
      <w:r w:rsidRPr="00CF7B3A">
        <w:rPr>
          <w:szCs w:val="22"/>
        </w:rPr>
        <w:t>přiloží</w:t>
      </w:r>
      <w:proofErr w:type="gramEnd"/>
      <w:r w:rsidRPr="00CF7B3A">
        <w:rPr>
          <w:szCs w:val="22"/>
        </w:rPr>
        <w:t xml:space="preserve"> zhotovitel </w:t>
      </w:r>
      <w:r w:rsidR="0073328F" w:rsidRPr="00CF7B3A">
        <w:rPr>
          <w:szCs w:val="22"/>
        </w:rPr>
        <w:t>CN</w:t>
      </w:r>
      <w:r w:rsidRPr="00CF7B3A">
        <w:rPr>
          <w:szCs w:val="22"/>
        </w:rPr>
        <w:t xml:space="preserve"> k předávanému dílu</w:t>
      </w:r>
      <w:r w:rsidR="002050BA">
        <w:rPr>
          <w:szCs w:val="22"/>
        </w:rPr>
        <w:t>.</w:t>
      </w:r>
      <w:r w:rsidR="00867CFC" w:rsidRPr="00CF7B3A">
        <w:rPr>
          <w:szCs w:val="22"/>
        </w:rPr>
        <w:t xml:space="preserve"> </w:t>
      </w:r>
      <w:r w:rsidRPr="00CF7B3A">
        <w:rPr>
          <w:szCs w:val="22"/>
        </w:rPr>
        <w:t xml:space="preserve">Předávací protokol </w:t>
      </w:r>
      <w:r w:rsidRPr="004A37CE">
        <w:rPr>
          <w:szCs w:val="22"/>
        </w:rPr>
        <w:t xml:space="preserve">musí být odsouhlasen </w:t>
      </w:r>
      <w:r w:rsidR="006241B3" w:rsidRPr="004A37CE">
        <w:rPr>
          <w:szCs w:val="22"/>
        </w:rPr>
        <w:t>oprávněnou</w:t>
      </w:r>
      <w:r w:rsidRPr="004A37CE">
        <w:rPr>
          <w:szCs w:val="22"/>
        </w:rPr>
        <w:t xml:space="preserve"> osobou objednatele nebo jeho zástupcem a bude přílohou faktury – daňového dokladu. Podpisem předávacího protokolu bez výhrad je realizace díla ukončena a určena k fakturaci. Předávací protokol bude vystaven ve dvou vyhotoveních, kdy každá ze smluvních stran </w:t>
      </w:r>
      <w:proofErr w:type="gramStart"/>
      <w:r w:rsidRPr="004A37CE">
        <w:rPr>
          <w:szCs w:val="22"/>
        </w:rPr>
        <w:t>obdrží</w:t>
      </w:r>
      <w:proofErr w:type="gramEnd"/>
      <w:r w:rsidRPr="004A37CE">
        <w:rPr>
          <w:szCs w:val="22"/>
        </w:rPr>
        <w:t xml:space="preserve"> jedno vyhotovení.</w:t>
      </w:r>
    </w:p>
    <w:p w14:paraId="3D54EF5E" w14:textId="77777777" w:rsidR="000A2517" w:rsidRPr="0073328F" w:rsidRDefault="000A2517" w:rsidP="006241B3">
      <w:pPr>
        <w:pStyle w:val="SUZ1ODSTAVCE"/>
        <w:numPr>
          <w:ilvl w:val="0"/>
          <w:numId w:val="34"/>
        </w:numPr>
        <w:rPr>
          <w:szCs w:val="22"/>
        </w:rPr>
      </w:pPr>
      <w:r>
        <w:rPr>
          <w:szCs w:val="22"/>
        </w:rPr>
        <w:t>P</w:t>
      </w:r>
      <w:r w:rsidRPr="00E93806">
        <w:rPr>
          <w:szCs w:val="22"/>
        </w:rPr>
        <w:t>o provedené prohlídce</w:t>
      </w:r>
      <w:r>
        <w:rPr>
          <w:szCs w:val="22"/>
        </w:rPr>
        <w:t xml:space="preserve"> k předání místa plnění</w:t>
      </w:r>
      <w:r w:rsidRPr="00E93806">
        <w:rPr>
          <w:szCs w:val="22"/>
        </w:rPr>
        <w:t xml:space="preserve">, které se zúčastní </w:t>
      </w:r>
      <w:r w:rsidRPr="006241B3">
        <w:rPr>
          <w:szCs w:val="22"/>
        </w:rPr>
        <w:t>oprávněné osoby</w:t>
      </w:r>
      <w:r w:rsidRPr="00E93806">
        <w:rPr>
          <w:szCs w:val="22"/>
        </w:rPr>
        <w:t xml:space="preserve"> za </w:t>
      </w:r>
      <w:r>
        <w:rPr>
          <w:szCs w:val="22"/>
        </w:rPr>
        <w:t>o</w:t>
      </w:r>
      <w:r w:rsidRPr="00E93806">
        <w:rPr>
          <w:szCs w:val="22"/>
        </w:rPr>
        <w:t xml:space="preserve">bjednatele a </w:t>
      </w:r>
      <w:r>
        <w:rPr>
          <w:szCs w:val="22"/>
        </w:rPr>
        <w:t>zhotovitele</w:t>
      </w:r>
      <w:r w:rsidR="002147CC">
        <w:rPr>
          <w:szCs w:val="22"/>
        </w:rPr>
        <w:t>,</w:t>
      </w:r>
      <w:r>
        <w:rPr>
          <w:szCs w:val="22"/>
        </w:rPr>
        <w:t xml:space="preserve"> bude </w:t>
      </w:r>
      <w:r w:rsidRPr="006241B3">
        <w:rPr>
          <w:szCs w:val="22"/>
        </w:rPr>
        <w:t>jednotlivé</w:t>
      </w:r>
      <w:r w:rsidR="006241B3" w:rsidRPr="006241B3">
        <w:rPr>
          <w:szCs w:val="22"/>
        </w:rPr>
        <w:t xml:space="preserve"> dílčí</w:t>
      </w:r>
      <w:r w:rsidRPr="006241B3">
        <w:rPr>
          <w:szCs w:val="22"/>
        </w:rPr>
        <w:t xml:space="preserve"> dílo</w:t>
      </w:r>
      <w:r w:rsidRPr="0073328F">
        <w:rPr>
          <w:szCs w:val="22"/>
        </w:rPr>
        <w:t xml:space="preserve"> na</w:t>
      </w:r>
      <w:r w:rsidRPr="00E93806">
        <w:rPr>
          <w:szCs w:val="22"/>
        </w:rPr>
        <w:t xml:space="preserve"> základě </w:t>
      </w:r>
      <w:r w:rsidRPr="00865ADD">
        <w:rPr>
          <w:szCs w:val="22"/>
        </w:rPr>
        <w:t>akceptace CN převzato</w:t>
      </w:r>
      <w:r>
        <w:rPr>
          <w:szCs w:val="22"/>
        </w:rPr>
        <w:t xml:space="preserve"> </w:t>
      </w:r>
      <w:r w:rsidRPr="0073328F">
        <w:rPr>
          <w:szCs w:val="22"/>
        </w:rPr>
        <w:t>objednatelem:</w:t>
      </w:r>
    </w:p>
    <w:p w14:paraId="7E6FB486" w14:textId="77777777" w:rsidR="000A2517" w:rsidRPr="0073328F" w:rsidRDefault="000A2517" w:rsidP="0083485D">
      <w:pPr>
        <w:pStyle w:val="SUZaODSTAVEC"/>
        <w:numPr>
          <w:ilvl w:val="0"/>
          <w:numId w:val="16"/>
        </w:numPr>
        <w:spacing w:after="0"/>
        <w:ind w:left="1706" w:hanging="357"/>
      </w:pPr>
      <w:r w:rsidRPr="0073328F">
        <w:t>bez výhrad - převzetím bez výhrad se rozumí převzetí díla bez vad a nedodělků</w:t>
      </w:r>
      <w:r w:rsidR="0073328F" w:rsidRPr="0073328F">
        <w:t>;</w:t>
      </w:r>
    </w:p>
    <w:p w14:paraId="1E6D6E8B" w14:textId="77777777" w:rsidR="000A2517" w:rsidRPr="0073328F" w:rsidRDefault="000A2517" w:rsidP="00FE5374">
      <w:pPr>
        <w:pStyle w:val="SUZaODSTAVEC"/>
        <w:numPr>
          <w:ilvl w:val="0"/>
          <w:numId w:val="16"/>
        </w:numPr>
      </w:pPr>
      <w:r w:rsidRPr="0073328F">
        <w:t>s výhradou - dílo vykazuje vady a nedodělky tzn.</w:t>
      </w:r>
      <w:r w:rsidR="00B01BF7" w:rsidRPr="0073328F">
        <w:t>, že</w:t>
      </w:r>
      <w:r w:rsidRPr="0073328F">
        <w:t xml:space="preserve"> dílo není převzato, soupis vad a nedodělků bude zaznamenán do předávacího protokolu s tím, že lhůtu pro jejich odstranění stanoví objednatel po dohodě se zhotovitelem a bude zapsána do protokolu s podpisem zástupců </w:t>
      </w:r>
      <w:r w:rsidRPr="00CC3D68">
        <w:t>smluvních stran.</w:t>
      </w:r>
      <w:r w:rsidR="00CC3D68" w:rsidRPr="00CC3D68">
        <w:t xml:space="preserve"> Lhůta pro odstranění vad a nedodělků činí však nejvýše 3 pracovní dny od jejich zaznamenání do předávacího protokolu.</w:t>
      </w:r>
      <w:r w:rsidRPr="00CC3D68">
        <w:t xml:space="preserve"> Po odstranění vad a nedodělků bude protokol doplněn o vyjádření</w:t>
      </w:r>
      <w:r w:rsidR="00B01BF7" w:rsidRPr="00CC3D68">
        <w:t xml:space="preserve"> </w:t>
      </w:r>
      <w:r w:rsidRPr="00CC3D68">
        <w:t xml:space="preserve">„bez výhrad“ s datem </w:t>
      </w:r>
      <w:r w:rsidRPr="0073328F">
        <w:t>převzetí a podepsán zástupci stran.</w:t>
      </w:r>
    </w:p>
    <w:p w14:paraId="673699B1" w14:textId="77777777" w:rsidR="000A2517" w:rsidRDefault="000A2517" w:rsidP="001D6EEA">
      <w:pPr>
        <w:pStyle w:val="SUZ1ODSTAVCE"/>
        <w:numPr>
          <w:ilvl w:val="0"/>
          <w:numId w:val="34"/>
        </w:numPr>
        <w:rPr>
          <w:szCs w:val="22"/>
        </w:rPr>
      </w:pPr>
      <w:r w:rsidRPr="0073328F">
        <w:rPr>
          <w:szCs w:val="22"/>
        </w:rPr>
        <w:t xml:space="preserve">Zhotovitel je povinen nejpozději při předání </w:t>
      </w:r>
      <w:r w:rsidRPr="001D6EEA">
        <w:rPr>
          <w:szCs w:val="22"/>
        </w:rPr>
        <w:t>díla – bez výhrad, resp. jednotlivých děl</w:t>
      </w:r>
      <w:r w:rsidRPr="0073328F">
        <w:rPr>
          <w:szCs w:val="22"/>
        </w:rPr>
        <w:t xml:space="preserve"> vrátit objednateli jednotlivá místa plnění, nebo jeho části v bezvadném stavu, uklizené, způsobilé k obvyklému užívání,</w:t>
      </w:r>
      <w:r w:rsidR="0073328F" w:rsidRPr="0073328F">
        <w:rPr>
          <w:szCs w:val="22"/>
        </w:rPr>
        <w:t xml:space="preserve"> </w:t>
      </w:r>
      <w:r w:rsidRPr="0073328F">
        <w:rPr>
          <w:szCs w:val="22"/>
        </w:rPr>
        <w:t>odstranit z nich veškerý svůj majetek, nářadí, materiál, odpad vzniklý v souvislosti s prováděním prací a opustit je. Stejně tak je povinen zhotovitel postupovat i při ukončení smlouvy.</w:t>
      </w:r>
    </w:p>
    <w:p w14:paraId="562A55EC" w14:textId="77777777" w:rsidR="000A2517" w:rsidRPr="006415C7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>
        <w:rPr>
          <w:szCs w:val="22"/>
        </w:rPr>
        <w:t>Z</w:t>
      </w:r>
      <w:r w:rsidRPr="00CD2DF4">
        <w:rPr>
          <w:szCs w:val="22"/>
        </w:rPr>
        <w:t>áruka za jakost, vady díla</w:t>
      </w:r>
    </w:p>
    <w:p w14:paraId="312F247D" w14:textId="77777777" w:rsidR="000A2517" w:rsidRPr="00AC1EBD" w:rsidRDefault="000A2517" w:rsidP="001D6EEA">
      <w:pPr>
        <w:pStyle w:val="SUZ1ODSTAVCE"/>
        <w:numPr>
          <w:ilvl w:val="0"/>
          <w:numId w:val="37"/>
        </w:numPr>
        <w:rPr>
          <w:szCs w:val="22"/>
        </w:rPr>
      </w:pPr>
      <w:r w:rsidRPr="00AC1EBD">
        <w:rPr>
          <w:szCs w:val="22"/>
        </w:rPr>
        <w:lastRenderedPageBreak/>
        <w:t xml:space="preserve">Zhotovitel dává objednateli </w:t>
      </w:r>
      <w:r w:rsidRPr="001D6EEA">
        <w:rPr>
          <w:szCs w:val="22"/>
        </w:rPr>
        <w:t>na jednotlivé</w:t>
      </w:r>
      <w:r w:rsidR="001D6EEA" w:rsidRPr="001D6EEA">
        <w:rPr>
          <w:szCs w:val="22"/>
        </w:rPr>
        <w:t xml:space="preserve"> dílčí</w:t>
      </w:r>
      <w:r w:rsidRPr="001D6EEA">
        <w:rPr>
          <w:szCs w:val="22"/>
        </w:rPr>
        <w:t xml:space="preserve"> dílo samostatnou záruku</w:t>
      </w:r>
      <w:r w:rsidRPr="00AC1EBD">
        <w:rPr>
          <w:szCs w:val="22"/>
        </w:rPr>
        <w:t xml:space="preserve"> za jakost ve smyslu § 2619 ve spojení s § 2113 a násl. občanského zákoníku, a to se záruční dobou v délce trvání </w:t>
      </w:r>
      <w:r w:rsidRPr="001D6EEA">
        <w:rPr>
          <w:szCs w:val="22"/>
        </w:rPr>
        <w:t>24</w:t>
      </w:r>
      <w:r w:rsidRPr="00AC1EBD">
        <w:rPr>
          <w:szCs w:val="22"/>
        </w:rPr>
        <w:t xml:space="preserve"> měsíců počítanou ode dne převzetí jednotlivého</w:t>
      </w:r>
      <w:r w:rsidR="001D6EEA">
        <w:rPr>
          <w:szCs w:val="22"/>
        </w:rPr>
        <w:t xml:space="preserve"> dílčího</w:t>
      </w:r>
      <w:r w:rsidRPr="00AC1EBD">
        <w:rPr>
          <w:szCs w:val="22"/>
        </w:rPr>
        <w:t xml:space="preserve"> díla objednatelem</w:t>
      </w:r>
      <w:r w:rsidR="001D6EEA">
        <w:rPr>
          <w:szCs w:val="22"/>
        </w:rPr>
        <w:t xml:space="preserve"> dle čl. VII. této smlouvy</w:t>
      </w:r>
      <w:r w:rsidRPr="00AC1EBD">
        <w:rPr>
          <w:szCs w:val="22"/>
        </w:rPr>
        <w:t>.</w:t>
      </w:r>
    </w:p>
    <w:p w14:paraId="78979C82" w14:textId="77777777" w:rsidR="000A2517" w:rsidRPr="00CF7AEC" w:rsidRDefault="000A2517" w:rsidP="00CF7AEC">
      <w:pPr>
        <w:pStyle w:val="SUZ1ODSTAVCE"/>
        <w:numPr>
          <w:ilvl w:val="0"/>
          <w:numId w:val="37"/>
        </w:numPr>
        <w:rPr>
          <w:szCs w:val="22"/>
        </w:rPr>
      </w:pPr>
      <w:r w:rsidRPr="00AC1EBD">
        <w:rPr>
          <w:szCs w:val="22"/>
        </w:rPr>
        <w:t xml:space="preserve">Smluvní strany se dohodly, že objednatel je oprávněn oznamovat vady </w:t>
      </w:r>
      <w:r w:rsidRPr="00CF7AEC">
        <w:rPr>
          <w:szCs w:val="22"/>
        </w:rPr>
        <w:t>jednotlivých</w:t>
      </w:r>
      <w:r w:rsidR="00CF7AEC" w:rsidRPr="00CF7AEC">
        <w:rPr>
          <w:szCs w:val="22"/>
        </w:rPr>
        <w:t xml:space="preserve"> dílčích</w:t>
      </w:r>
      <w:r w:rsidRPr="00CF7AEC">
        <w:rPr>
          <w:szCs w:val="22"/>
        </w:rPr>
        <w:t xml:space="preserve"> děl písemně elektronickou poštou</w:t>
      </w:r>
      <w:r w:rsidR="00CF7AEC" w:rsidRPr="00CF7AEC">
        <w:rPr>
          <w:szCs w:val="22"/>
        </w:rPr>
        <w:t xml:space="preserve"> nebo telefonicky oprávněné osobě zhotovitele</w:t>
      </w:r>
      <w:r w:rsidRPr="00CF7AEC">
        <w:rPr>
          <w:szCs w:val="22"/>
        </w:rPr>
        <w:t>.</w:t>
      </w:r>
      <w:r w:rsidRPr="00AC1EBD">
        <w:rPr>
          <w:szCs w:val="22"/>
        </w:rPr>
        <w:t xml:space="preserve"> </w:t>
      </w:r>
      <w:r w:rsidRPr="00CF7AEC">
        <w:rPr>
          <w:szCs w:val="22"/>
        </w:rPr>
        <w:t>Oznámení vad je možné vůči zhotoviteli učinit rovněž písemně na adresu sídla zhotovitele.</w:t>
      </w:r>
    </w:p>
    <w:p w14:paraId="6B5C23E8" w14:textId="77777777" w:rsidR="000A2517" w:rsidRPr="00CF7AEC" w:rsidRDefault="000A2517" w:rsidP="00CF7AEC">
      <w:pPr>
        <w:pStyle w:val="SUZ1ODSTAVCE"/>
        <w:numPr>
          <w:ilvl w:val="0"/>
          <w:numId w:val="37"/>
        </w:numPr>
        <w:rPr>
          <w:szCs w:val="22"/>
        </w:rPr>
      </w:pPr>
      <w:r w:rsidRPr="00CF7AEC">
        <w:rPr>
          <w:szCs w:val="22"/>
        </w:rPr>
        <w:t>Zhotovitel je povinen odstranit vady díla ve lhůtě stanovené po dohodě s</w:t>
      </w:r>
      <w:r w:rsidR="00CC3D68">
        <w:rPr>
          <w:szCs w:val="22"/>
        </w:rPr>
        <w:t> </w:t>
      </w:r>
      <w:r w:rsidRPr="00CF7AEC">
        <w:rPr>
          <w:szCs w:val="22"/>
        </w:rPr>
        <w:t>objednatelem</w:t>
      </w:r>
      <w:r w:rsidR="00CC3D68">
        <w:rPr>
          <w:szCs w:val="22"/>
        </w:rPr>
        <w:t>, nejpozději však do 7 pracovních dní od jejich oznámení zhotoviteli dle odst. 2 tohoto článku.</w:t>
      </w:r>
    </w:p>
    <w:p w14:paraId="48DA5EB6" w14:textId="77777777" w:rsidR="000A2517" w:rsidRPr="00E93806" w:rsidRDefault="000A2517" w:rsidP="00FE5374">
      <w:pPr>
        <w:pStyle w:val="SUZINADPIS"/>
        <w:numPr>
          <w:ilvl w:val="0"/>
          <w:numId w:val="2"/>
        </w:numPr>
        <w:ind w:left="567"/>
      </w:pPr>
      <w:r w:rsidRPr="00E93806">
        <w:t>S</w:t>
      </w:r>
      <w:r>
        <w:t>ankční ujednání</w:t>
      </w:r>
    </w:p>
    <w:p w14:paraId="7C704774" w14:textId="77777777" w:rsidR="000A2517" w:rsidRPr="009269B8" w:rsidRDefault="000A2517" w:rsidP="00FE5374">
      <w:pPr>
        <w:pStyle w:val="SUZ1ODSTAVCE"/>
        <w:numPr>
          <w:ilvl w:val="0"/>
          <w:numId w:val="18"/>
        </w:numPr>
        <w:rPr>
          <w:szCs w:val="22"/>
        </w:rPr>
      </w:pPr>
      <w:r w:rsidRPr="009269B8">
        <w:rPr>
          <w:szCs w:val="22"/>
        </w:rPr>
        <w:t xml:space="preserve">Za prodlení zhotovitele se zasláním </w:t>
      </w:r>
      <w:r w:rsidR="000B3FED" w:rsidRPr="009269B8">
        <w:rPr>
          <w:szCs w:val="22"/>
        </w:rPr>
        <w:t>CN</w:t>
      </w:r>
      <w:r w:rsidRPr="009269B8">
        <w:rPr>
          <w:szCs w:val="22"/>
        </w:rPr>
        <w:t>, zahájením a předáním díla</w:t>
      </w:r>
      <w:r w:rsidR="009269B8" w:rsidRPr="009269B8">
        <w:rPr>
          <w:szCs w:val="22"/>
        </w:rPr>
        <w:t xml:space="preserve"> (jednotlivého dílčího díla),</w:t>
      </w:r>
      <w:r w:rsidRPr="009269B8">
        <w:rPr>
          <w:szCs w:val="22"/>
        </w:rPr>
        <w:t xml:space="preserve"> předáním místa plnění objednateli, odstraněním vad a nedodělků díla ve lhůtách dle této smlouvy je objednatel oprávněn a zhotovitel povinen zaplatit objednateli smluvní pokutu ve výši 1.000 Kč za každý, byť započatý den prodlení a za každý jednotlivý případ porušení smluvní povinnosti.</w:t>
      </w:r>
    </w:p>
    <w:p w14:paraId="7A721716" w14:textId="77777777" w:rsidR="000A2517" w:rsidRPr="009269B8" w:rsidRDefault="000A2517" w:rsidP="00FE5374">
      <w:pPr>
        <w:pStyle w:val="SUZ1ODSTAVCE"/>
        <w:numPr>
          <w:ilvl w:val="0"/>
          <w:numId w:val="18"/>
        </w:numPr>
        <w:rPr>
          <w:szCs w:val="22"/>
        </w:rPr>
      </w:pPr>
      <w:r w:rsidRPr="009269B8">
        <w:rPr>
          <w:szCs w:val="22"/>
        </w:rPr>
        <w:t>Za porušení povinnosti uvedené v čl. X je objednatel oprávněn a zhotovitel povinen uhradit objednateli smluvní pokutu ve výši 20 000,- Kč za každý započatý měsíc, kdy nemá zhotovitel uzavřeno požadované pojištění.</w:t>
      </w:r>
    </w:p>
    <w:p w14:paraId="05ECA134" w14:textId="77777777" w:rsidR="000A2517" w:rsidRPr="009269B8" w:rsidRDefault="000A2517" w:rsidP="00FE5374">
      <w:pPr>
        <w:pStyle w:val="SUZ1ODSTAVCE"/>
        <w:numPr>
          <w:ilvl w:val="0"/>
          <w:numId w:val="18"/>
        </w:numPr>
        <w:rPr>
          <w:szCs w:val="22"/>
        </w:rPr>
      </w:pPr>
      <w:r w:rsidRPr="009269B8">
        <w:rPr>
          <w:szCs w:val="22"/>
        </w:rPr>
        <w:t>V případě porušení jiné smluvní povinnosti je objednatel oprávněn požadovat po zaplacení a zhotovitel povinen uhradit objednateli smluvní pokutu ve výši 500,-Kč za každý, byť započatý den prodlení a za každý jednotlivý případ porušení smluvní povinnosti.</w:t>
      </w:r>
    </w:p>
    <w:p w14:paraId="61F10541" w14:textId="77777777" w:rsidR="000A2517" w:rsidRPr="009269B8" w:rsidRDefault="000A2517" w:rsidP="00FE5374">
      <w:pPr>
        <w:pStyle w:val="SUZ1ODSTAVCE"/>
        <w:numPr>
          <w:ilvl w:val="0"/>
          <w:numId w:val="18"/>
        </w:numPr>
        <w:rPr>
          <w:szCs w:val="22"/>
        </w:rPr>
      </w:pPr>
      <w:r w:rsidRPr="009269B8">
        <w:rPr>
          <w:szCs w:val="22"/>
        </w:rPr>
        <w:t>Smluvní pokuty je objednatel oprávněn započíst ve smyslu ust. § 1982 a násl. občanského zákoníku proti pohledávce zhotovitele na úhradu ceny dle této smlouvy.</w:t>
      </w:r>
    </w:p>
    <w:p w14:paraId="766385BF" w14:textId="77777777" w:rsidR="000A2517" w:rsidRPr="009269B8" w:rsidRDefault="000A2517" w:rsidP="00FE5374">
      <w:pPr>
        <w:pStyle w:val="SUZ1ODSTAVCE"/>
        <w:numPr>
          <w:ilvl w:val="0"/>
          <w:numId w:val="18"/>
        </w:numPr>
        <w:rPr>
          <w:szCs w:val="22"/>
        </w:rPr>
      </w:pPr>
      <w:r w:rsidRPr="009269B8">
        <w:rPr>
          <w:szCs w:val="22"/>
        </w:rPr>
        <w:t>V případě, že objednatel bude v prodlení se zaplacením faktury zhotovitele, zaplatí zhotoviteli úrok z prodlení ve výši 0,01% z fakturované částky za každý i započatý den prodlení.</w:t>
      </w:r>
    </w:p>
    <w:p w14:paraId="630EE93F" w14:textId="77777777" w:rsidR="000A2517" w:rsidRPr="009269B8" w:rsidRDefault="000A2517" w:rsidP="00FE5374">
      <w:pPr>
        <w:pStyle w:val="SUZ1ODSTAVCE"/>
        <w:numPr>
          <w:ilvl w:val="0"/>
          <w:numId w:val="18"/>
        </w:numPr>
        <w:rPr>
          <w:szCs w:val="22"/>
        </w:rPr>
      </w:pPr>
      <w:r w:rsidRPr="009269B8">
        <w:rPr>
          <w:szCs w:val="22"/>
        </w:rPr>
        <w:t>Uplatněním smluvní pokuty není jakkoliv dotčeno právo na náhradu škody nebo právo na odstoupení od smlouvy.</w:t>
      </w:r>
    </w:p>
    <w:p w14:paraId="4E16EF47" w14:textId="5AC54A28" w:rsidR="000A2517" w:rsidRDefault="000A2517" w:rsidP="00FE5374">
      <w:pPr>
        <w:pStyle w:val="SUZ1ODSTAVCE"/>
        <w:numPr>
          <w:ilvl w:val="0"/>
          <w:numId w:val="18"/>
        </w:numPr>
        <w:rPr>
          <w:szCs w:val="22"/>
        </w:rPr>
      </w:pPr>
      <w:r w:rsidRPr="009269B8">
        <w:rPr>
          <w:szCs w:val="22"/>
        </w:rPr>
        <w:t>Smluvní pokuty sjednané touto smlouvou, hradí povinná strana nezávisle na tom, zda a v jaké výši vznikne druhé straně v této souvislosti škoda, kterou lze vymáhat samostatně.</w:t>
      </w:r>
    </w:p>
    <w:p w14:paraId="60E64504" w14:textId="77777777" w:rsidR="000A2517" w:rsidRPr="006415C7" w:rsidRDefault="000A2517" w:rsidP="00FE5374">
      <w:pPr>
        <w:pStyle w:val="SUZINADPIS"/>
        <w:numPr>
          <w:ilvl w:val="0"/>
          <w:numId w:val="2"/>
        </w:numPr>
        <w:ind w:left="567"/>
      </w:pPr>
      <w:r w:rsidRPr="006415C7">
        <w:t>Pojištění</w:t>
      </w:r>
    </w:p>
    <w:p w14:paraId="7CF29C91" w14:textId="77777777" w:rsidR="000A2517" w:rsidRPr="00CD2DF4" w:rsidRDefault="000A2517" w:rsidP="00FE5374">
      <w:pPr>
        <w:pStyle w:val="SUZ1ODSTAVCE"/>
        <w:numPr>
          <w:ilvl w:val="0"/>
          <w:numId w:val="19"/>
        </w:numPr>
        <w:rPr>
          <w:szCs w:val="22"/>
        </w:rPr>
      </w:pPr>
      <w:r w:rsidRPr="00CD2DF4">
        <w:rPr>
          <w:szCs w:val="22"/>
        </w:rPr>
        <w:t>Zhotovitel se zavazuje mít po celou dobu účinnosti této smlouvy sjednánu platnou a účinnou pojistnou smlouvu, která bude pokrývat pojištění zhotovitele pro případ způsobení škody objednateli, nebo třetí osobě</w:t>
      </w:r>
      <w:r>
        <w:rPr>
          <w:szCs w:val="22"/>
        </w:rPr>
        <w:t xml:space="preserve"> </w:t>
      </w:r>
      <w:r w:rsidRPr="00CD2DF4">
        <w:rPr>
          <w:szCs w:val="22"/>
        </w:rPr>
        <w:t xml:space="preserve">s limitem pojistného plnění ve výši minimálně </w:t>
      </w:r>
      <w:r>
        <w:rPr>
          <w:szCs w:val="22"/>
        </w:rPr>
        <w:t>1</w:t>
      </w:r>
      <w:r w:rsidRPr="00CD2DF4">
        <w:rPr>
          <w:szCs w:val="22"/>
        </w:rPr>
        <w:t>.000.000</w:t>
      </w:r>
      <w:r>
        <w:rPr>
          <w:szCs w:val="22"/>
        </w:rPr>
        <w:t>,-</w:t>
      </w:r>
      <w:r w:rsidRPr="00CD2DF4">
        <w:rPr>
          <w:szCs w:val="22"/>
        </w:rPr>
        <w:t xml:space="preserve">Kč (slovy: </w:t>
      </w:r>
      <w:r>
        <w:rPr>
          <w:szCs w:val="22"/>
        </w:rPr>
        <w:t>jeden</w:t>
      </w:r>
      <w:r w:rsidRPr="00CD2DF4">
        <w:rPr>
          <w:szCs w:val="22"/>
        </w:rPr>
        <w:t xml:space="preserve"> milion korun českých). Zhotovitel se zavazuje předložit objednateli kopii </w:t>
      </w:r>
      <w:r>
        <w:rPr>
          <w:szCs w:val="22"/>
        </w:rPr>
        <w:t xml:space="preserve">aktuální </w:t>
      </w:r>
      <w:r w:rsidRPr="00CD2DF4">
        <w:rPr>
          <w:szCs w:val="22"/>
        </w:rPr>
        <w:t>pojistné smlouvy kdykoli na základě výzvy objednatele.</w:t>
      </w:r>
    </w:p>
    <w:p w14:paraId="026D5905" w14:textId="77777777" w:rsidR="000A2517" w:rsidRPr="0083485D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83485D">
        <w:rPr>
          <w:szCs w:val="22"/>
        </w:rPr>
        <w:t>Odstoupení od smlouvy</w:t>
      </w:r>
    </w:p>
    <w:p w14:paraId="37FCCF7C" w14:textId="77777777" w:rsidR="000A2517" w:rsidRPr="00E93806" w:rsidRDefault="000A2517" w:rsidP="009269B8">
      <w:pPr>
        <w:pStyle w:val="SUZ1ODSTAVCE"/>
        <w:numPr>
          <w:ilvl w:val="0"/>
          <w:numId w:val="40"/>
        </w:numPr>
        <w:rPr>
          <w:szCs w:val="22"/>
        </w:rPr>
      </w:pPr>
      <w:r w:rsidRPr="00E93806">
        <w:rPr>
          <w:szCs w:val="22"/>
        </w:rPr>
        <w:lastRenderedPageBreak/>
        <w:t xml:space="preserve">Od této smlouvy lze odstoupit pouze v případech stanovených </w:t>
      </w:r>
      <w:r w:rsidRPr="00796070">
        <w:rPr>
          <w:szCs w:val="22"/>
        </w:rPr>
        <w:t xml:space="preserve">občanským zákoníkem, nebo </w:t>
      </w:r>
      <w:r w:rsidRPr="00E93806">
        <w:rPr>
          <w:szCs w:val="22"/>
        </w:rPr>
        <w:t xml:space="preserve">touto smlouvou. </w:t>
      </w:r>
    </w:p>
    <w:p w14:paraId="78B0AA80" w14:textId="77777777" w:rsidR="000A2517" w:rsidRPr="00E93806" w:rsidRDefault="000A2517" w:rsidP="009269B8">
      <w:pPr>
        <w:pStyle w:val="SUZ1ODSTAVCE"/>
        <w:numPr>
          <w:ilvl w:val="0"/>
          <w:numId w:val="40"/>
        </w:numPr>
        <w:rPr>
          <w:szCs w:val="22"/>
        </w:rPr>
      </w:pPr>
      <w:r w:rsidRPr="00E93806">
        <w:rPr>
          <w:szCs w:val="22"/>
        </w:rPr>
        <w:t xml:space="preserve">Objednatel je oprávněn odstoupit od této smlouvy v případě, že zhotovitel </w:t>
      </w:r>
      <w:proofErr w:type="gramStart"/>
      <w:r w:rsidRPr="00E93806">
        <w:rPr>
          <w:szCs w:val="22"/>
        </w:rPr>
        <w:t>poruší</w:t>
      </w:r>
      <w:proofErr w:type="gramEnd"/>
      <w:r w:rsidRPr="00E93806">
        <w:rPr>
          <w:szCs w:val="22"/>
        </w:rPr>
        <w:t xml:space="preserve"> tuto smlouvu podstatným způsobem. Za podstatné porušení této smlouvy s možností okamžitého odstoupení se považuje zejména: </w:t>
      </w:r>
    </w:p>
    <w:p w14:paraId="2C89FB45" w14:textId="77777777" w:rsidR="000A2517" w:rsidRPr="0076349C" w:rsidRDefault="000A2517" w:rsidP="0083485D">
      <w:pPr>
        <w:pStyle w:val="SUZaODSTAVEC"/>
        <w:numPr>
          <w:ilvl w:val="0"/>
          <w:numId w:val="42"/>
        </w:numPr>
        <w:spacing w:after="0"/>
        <w:ind w:left="1706" w:hanging="357"/>
      </w:pPr>
      <w:r w:rsidRPr="006625FF">
        <w:t>opakované, tj. více než dvakrát</w:t>
      </w:r>
      <w:r w:rsidR="006625FF" w:rsidRPr="006625FF">
        <w:t xml:space="preserve">, </w:t>
      </w:r>
      <w:r w:rsidRPr="0076349C">
        <w:t xml:space="preserve">prodlení zhotovitele s termínem zaslání </w:t>
      </w:r>
      <w:r w:rsidR="006625FF" w:rsidRPr="0076349C">
        <w:t>CN</w:t>
      </w:r>
      <w:r w:rsidRPr="0076349C">
        <w:t xml:space="preserve">  dle této smlouvy</w:t>
      </w:r>
      <w:r w:rsidR="006625FF" w:rsidRPr="0076349C">
        <w:t>;</w:t>
      </w:r>
    </w:p>
    <w:p w14:paraId="447948D4" w14:textId="77777777" w:rsidR="000A2517" w:rsidRPr="006625FF" w:rsidRDefault="000A2517" w:rsidP="0083485D">
      <w:pPr>
        <w:pStyle w:val="SUZaODSTAVEC"/>
        <w:numPr>
          <w:ilvl w:val="0"/>
          <w:numId w:val="16"/>
        </w:numPr>
        <w:spacing w:after="0"/>
        <w:ind w:left="1706" w:hanging="357"/>
      </w:pPr>
      <w:r w:rsidRPr="0076349C">
        <w:t>opakované, tj. více než dvakrát</w:t>
      </w:r>
      <w:r w:rsidR="006625FF" w:rsidRPr="0076349C">
        <w:t xml:space="preserve">, </w:t>
      </w:r>
      <w:r w:rsidRPr="0076349C">
        <w:t>prodlení zhotovitele</w:t>
      </w:r>
      <w:r w:rsidRPr="006625FF">
        <w:t xml:space="preserve"> s termínem zahájení či ukončení prací dle</w:t>
      </w:r>
      <w:r w:rsidR="006625FF" w:rsidRPr="006625FF">
        <w:t xml:space="preserve"> </w:t>
      </w:r>
      <w:r w:rsidRPr="006625FF">
        <w:t>této smlouvy</w:t>
      </w:r>
      <w:r w:rsidR="006625FF" w:rsidRPr="006625FF">
        <w:t>;</w:t>
      </w:r>
    </w:p>
    <w:p w14:paraId="7BEBC0C8" w14:textId="77777777" w:rsidR="000A2517" w:rsidRPr="006625FF" w:rsidRDefault="000A2517" w:rsidP="0083485D">
      <w:pPr>
        <w:pStyle w:val="SUZaODSTAVEC"/>
        <w:numPr>
          <w:ilvl w:val="0"/>
          <w:numId w:val="16"/>
        </w:numPr>
        <w:spacing w:after="0"/>
        <w:ind w:left="1706" w:hanging="357"/>
      </w:pPr>
      <w:r w:rsidRPr="006625FF">
        <w:t>opakované, tj. více než dvakrát</w:t>
      </w:r>
      <w:r w:rsidR="006625FF" w:rsidRPr="006625FF">
        <w:t xml:space="preserve"> </w:t>
      </w:r>
      <w:r w:rsidRPr="006625FF">
        <w:t>prodlení zhotovitele s předáním místa plnění dle této smlouvy</w:t>
      </w:r>
      <w:r w:rsidR="006625FF" w:rsidRPr="006625FF">
        <w:t>;</w:t>
      </w:r>
    </w:p>
    <w:p w14:paraId="1E4FBBB5" w14:textId="77777777" w:rsidR="000A2517" w:rsidRPr="006625FF" w:rsidRDefault="000A2517" w:rsidP="0083485D">
      <w:pPr>
        <w:pStyle w:val="SUZaODSTAVEC"/>
        <w:numPr>
          <w:ilvl w:val="0"/>
          <w:numId w:val="16"/>
        </w:numPr>
        <w:spacing w:after="0"/>
        <w:ind w:left="1706" w:hanging="357"/>
      </w:pPr>
      <w:r w:rsidRPr="006625FF">
        <w:t>nedojde-li opakovaně tj. více než dvakrát</w:t>
      </w:r>
      <w:r w:rsidR="006625FF" w:rsidRPr="006625FF">
        <w:t xml:space="preserve"> </w:t>
      </w:r>
      <w:r w:rsidRPr="006625FF">
        <w:t>mezi zhotovitelem a objednatelem k dohodě o rozsahu nabídky popř. její úpravy dle čl.</w:t>
      </w:r>
      <w:r w:rsidR="006625FF" w:rsidRPr="006625FF">
        <w:t xml:space="preserve"> </w:t>
      </w:r>
      <w:r w:rsidRPr="006625FF">
        <w:t>II této smlouvy</w:t>
      </w:r>
      <w:r w:rsidR="006625FF" w:rsidRPr="006625FF">
        <w:t>.</w:t>
      </w:r>
      <w:r w:rsidRPr="006625FF">
        <w:t xml:space="preserve"> </w:t>
      </w:r>
    </w:p>
    <w:p w14:paraId="73E0DCC0" w14:textId="77777777" w:rsidR="006625FF" w:rsidRPr="006625FF" w:rsidRDefault="006625FF" w:rsidP="009269B8">
      <w:pPr>
        <w:pStyle w:val="SUZaODSTAVEC"/>
        <w:numPr>
          <w:ilvl w:val="0"/>
          <w:numId w:val="16"/>
        </w:numPr>
      </w:pPr>
      <w:r w:rsidRPr="006625FF">
        <w:t>porušení povinnosti dle čl. X této smlouvy;</w:t>
      </w:r>
    </w:p>
    <w:p w14:paraId="1481B554" w14:textId="77777777" w:rsidR="000E1D37" w:rsidRDefault="000A2517" w:rsidP="00F44C6B">
      <w:pPr>
        <w:pStyle w:val="SUZaODSTAVEC"/>
        <w:numPr>
          <w:ilvl w:val="0"/>
          <w:numId w:val="16"/>
        </w:numPr>
        <w:rPr>
          <w:szCs w:val="22"/>
        </w:rPr>
      </w:pPr>
      <w:r w:rsidRPr="000E1D37">
        <w:rPr>
          <w:szCs w:val="22"/>
        </w:rPr>
        <w:t>úpadek zhotovitele ve smyslu zákona č. 182/2006 Sb., o úpadku a způsobech jeho řešení (insolvenční zákon), ve znění pozdějších předpisů.</w:t>
      </w:r>
    </w:p>
    <w:p w14:paraId="4F16097E" w14:textId="77777777" w:rsidR="000A2517" w:rsidRPr="000E1D37" w:rsidRDefault="000A2517" w:rsidP="00F44C6B">
      <w:pPr>
        <w:pStyle w:val="SUZaODSTAVEC"/>
        <w:numPr>
          <w:ilvl w:val="0"/>
          <w:numId w:val="40"/>
        </w:numPr>
        <w:rPr>
          <w:szCs w:val="22"/>
        </w:rPr>
      </w:pPr>
      <w:r w:rsidRPr="000E1D37">
        <w:rPr>
          <w:szCs w:val="22"/>
        </w:rPr>
        <w:t xml:space="preserve">Zhotovitel je oprávněn odstoupit od této smlouvy v případě, že objednatel bude v prodlení se zaplacením faktury </w:t>
      </w:r>
      <w:r w:rsidR="007A3722" w:rsidRPr="000E1D37">
        <w:rPr>
          <w:szCs w:val="22"/>
        </w:rPr>
        <w:t>dle čl. IV. odst. 5. této smlouvy</w:t>
      </w:r>
      <w:r w:rsidRPr="000E1D37">
        <w:rPr>
          <w:szCs w:val="22"/>
        </w:rPr>
        <w:t xml:space="preserve">. Na neplnění sjednaných závazků upozorní písemně zhotovitel objednatele a současně uvede lhůtu k nápravě, která nesmí být kratší než 14 dní. Pokud v této lhůtě nedojde ke splnění stanovených povinností, </w:t>
      </w:r>
      <w:proofErr w:type="gramStart"/>
      <w:r w:rsidRPr="000E1D37">
        <w:rPr>
          <w:szCs w:val="22"/>
        </w:rPr>
        <w:t>končí</w:t>
      </w:r>
      <w:proofErr w:type="gramEnd"/>
      <w:r w:rsidRPr="000E1D37">
        <w:rPr>
          <w:szCs w:val="22"/>
        </w:rPr>
        <w:t xml:space="preserve"> platnost této smlouvy dnem doručení písemného oznámení o odstoupení od této smlouvy objednateli. Odstoupení bude zasláno doporučeným dopisem</w:t>
      </w:r>
      <w:r w:rsidR="009C3A6F" w:rsidRPr="000E1D37">
        <w:rPr>
          <w:szCs w:val="22"/>
        </w:rPr>
        <w:t xml:space="preserve"> na adresu objednatele</w:t>
      </w:r>
      <w:r w:rsidRPr="000E1D37">
        <w:rPr>
          <w:szCs w:val="22"/>
        </w:rPr>
        <w:t xml:space="preserve">, nebo písemně prostřednictvím datové </w:t>
      </w:r>
      <w:r w:rsidR="009C3A6F" w:rsidRPr="000E1D37">
        <w:rPr>
          <w:szCs w:val="22"/>
        </w:rPr>
        <w:t>schránky.</w:t>
      </w:r>
    </w:p>
    <w:p w14:paraId="1B770689" w14:textId="77777777" w:rsidR="009C3A6F" w:rsidRPr="00E93806" w:rsidRDefault="009C3A6F" w:rsidP="00F44C6B">
      <w:pPr>
        <w:pStyle w:val="SUZaODSTAVEC"/>
        <w:numPr>
          <w:ilvl w:val="0"/>
          <w:numId w:val="40"/>
        </w:numPr>
        <w:rPr>
          <w:szCs w:val="22"/>
        </w:rPr>
      </w:pPr>
      <w:r w:rsidRPr="009C3A6F">
        <w:rPr>
          <w:szCs w:val="22"/>
        </w:rPr>
        <w:t xml:space="preserve">Tuto </w:t>
      </w:r>
      <w:r>
        <w:rPr>
          <w:szCs w:val="22"/>
        </w:rPr>
        <w:t>s</w:t>
      </w:r>
      <w:r w:rsidRPr="009C3A6F">
        <w:rPr>
          <w:szCs w:val="22"/>
        </w:rPr>
        <w:t>mlouvu lze</w:t>
      </w:r>
      <w:r>
        <w:rPr>
          <w:szCs w:val="22"/>
        </w:rPr>
        <w:t xml:space="preserve"> také</w:t>
      </w:r>
      <w:r w:rsidRPr="009C3A6F">
        <w:rPr>
          <w:szCs w:val="22"/>
        </w:rPr>
        <w:t xml:space="preserve"> ukončit písemnou dohodou obou smluvních stran.</w:t>
      </w:r>
    </w:p>
    <w:p w14:paraId="40426E7E" w14:textId="77777777" w:rsidR="000A2517" w:rsidRPr="00E93806" w:rsidRDefault="000A2517" w:rsidP="00F44C6B">
      <w:pPr>
        <w:pStyle w:val="SUZaODSTAVEC"/>
        <w:numPr>
          <w:ilvl w:val="0"/>
          <w:numId w:val="40"/>
        </w:numPr>
        <w:rPr>
          <w:szCs w:val="22"/>
        </w:rPr>
      </w:pPr>
      <w:r w:rsidRPr="00E93806">
        <w:rPr>
          <w:szCs w:val="22"/>
        </w:rPr>
        <w:t xml:space="preserve">V případě odstoupení kterékoliv smluvní strany od této smlouvy, budou vyrovnány nároky obou smluvních stran tak, aby nedošlo k bezdůvodnému obohacení ani jedné smluvní strany. </w:t>
      </w:r>
    </w:p>
    <w:p w14:paraId="4F959E81" w14:textId="77777777" w:rsidR="000E1D37" w:rsidRPr="000E1D37" w:rsidRDefault="000A2517" w:rsidP="00F44C6B">
      <w:pPr>
        <w:pStyle w:val="SUZaODSTAVEC"/>
        <w:numPr>
          <w:ilvl w:val="0"/>
          <w:numId w:val="40"/>
        </w:numPr>
        <w:rPr>
          <w:szCs w:val="22"/>
        </w:rPr>
      </w:pPr>
      <w:r w:rsidRPr="00E93806">
        <w:rPr>
          <w:szCs w:val="22"/>
        </w:rPr>
        <w:t xml:space="preserve">V případě odstoupení kterékoliv smluvní strany od této smlouvy, </w:t>
      </w:r>
      <w:proofErr w:type="gramStart"/>
      <w:r w:rsidRPr="00E93806">
        <w:rPr>
          <w:szCs w:val="22"/>
        </w:rPr>
        <w:t>končí</w:t>
      </w:r>
      <w:proofErr w:type="gramEnd"/>
      <w:r w:rsidRPr="00E93806">
        <w:rPr>
          <w:szCs w:val="22"/>
        </w:rPr>
        <w:t xml:space="preserve"> platnost a účinnost této smlouvy dnem doručení písemného oznámení o odstoupení od této smlouvy druhé smluvní straně. </w:t>
      </w:r>
    </w:p>
    <w:p w14:paraId="39EEA6B0" w14:textId="2484F035" w:rsidR="000A2517" w:rsidRDefault="000A2517" w:rsidP="00F44C6B">
      <w:pPr>
        <w:pStyle w:val="SUZaODSTAVEC"/>
        <w:numPr>
          <w:ilvl w:val="0"/>
          <w:numId w:val="40"/>
        </w:numPr>
        <w:rPr>
          <w:szCs w:val="22"/>
        </w:rPr>
      </w:pPr>
      <w:r w:rsidRPr="00E93806">
        <w:rPr>
          <w:szCs w:val="22"/>
        </w:rPr>
        <w:t>Odstoupení od této smlouvy nemá vliv na nároky ze smluvních pokut a náhrady škody dle této smlouvy vzniklé před účinností odstoupení od této smlouvy.</w:t>
      </w:r>
    </w:p>
    <w:p w14:paraId="137D7007" w14:textId="77777777" w:rsidR="000A2517" w:rsidRPr="0083485D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83485D">
        <w:rPr>
          <w:szCs w:val="22"/>
        </w:rPr>
        <w:t>Závěrečná ujednání</w:t>
      </w:r>
    </w:p>
    <w:p w14:paraId="4E3F77F6" w14:textId="77777777" w:rsidR="000A2517" w:rsidRPr="00E93806" w:rsidRDefault="000A2517" w:rsidP="00FE5374">
      <w:pPr>
        <w:pStyle w:val="SUZ1ODSTAVCE"/>
        <w:numPr>
          <w:ilvl w:val="0"/>
          <w:numId w:val="22"/>
        </w:numPr>
        <w:rPr>
          <w:szCs w:val="22"/>
        </w:rPr>
      </w:pPr>
      <w:r w:rsidRPr="00E93806">
        <w:rPr>
          <w:szCs w:val="22"/>
        </w:rPr>
        <w:t>Tuto smlouvu lze měnit nebo do</w:t>
      </w:r>
      <w:r>
        <w:rPr>
          <w:szCs w:val="22"/>
        </w:rPr>
        <w:t xml:space="preserve">plňovat pouze písemně, </w:t>
      </w:r>
      <w:r w:rsidRPr="00E93806">
        <w:rPr>
          <w:szCs w:val="22"/>
        </w:rPr>
        <w:t>oboustranně potvrzeným smluvním ujednáním, a to ve formě dodatku k této smlouvě</w:t>
      </w:r>
      <w:r>
        <w:rPr>
          <w:szCs w:val="22"/>
        </w:rPr>
        <w:t>.</w:t>
      </w:r>
    </w:p>
    <w:p w14:paraId="73E9F3C7" w14:textId="77777777" w:rsidR="000A2517" w:rsidRPr="00E93806" w:rsidRDefault="000A2517" w:rsidP="00FE5374">
      <w:pPr>
        <w:pStyle w:val="SUZ1ODSTAVCE"/>
        <w:numPr>
          <w:ilvl w:val="0"/>
          <w:numId w:val="22"/>
        </w:numPr>
        <w:rPr>
          <w:szCs w:val="22"/>
        </w:rPr>
      </w:pPr>
      <w:r w:rsidRPr="00E93806">
        <w:rPr>
          <w:szCs w:val="22"/>
        </w:rPr>
        <w:t xml:space="preserve">Tato smlouva nabývá platnosti dnem podpisu smluvních stran a účinnosti uveřejněním ve veřejném Registru smluv v souladu se zákonem č. 340/2015 Sb. o registru smluv. </w:t>
      </w:r>
    </w:p>
    <w:p w14:paraId="713A0A35" w14:textId="77777777" w:rsidR="000A2517" w:rsidRPr="00E93806" w:rsidRDefault="000A2517" w:rsidP="00F44C6B">
      <w:pPr>
        <w:pStyle w:val="SUZ1ODSTAVCE"/>
        <w:numPr>
          <w:ilvl w:val="0"/>
          <w:numId w:val="22"/>
        </w:numPr>
        <w:rPr>
          <w:szCs w:val="22"/>
        </w:rPr>
      </w:pPr>
      <w:r w:rsidRPr="00E93806">
        <w:rPr>
          <w:szCs w:val="22"/>
        </w:rPr>
        <w:t xml:space="preserve">Zhotovitel souhlasí s uveřejněním celého obsahu této smlouvy a všech jejích dodatků, jakož i všech podkladů, údajů a informací, k jejichž uveřejnění vyplývá nebo v budoucnu vyplyne pro objednatele povinnost dle právních předpisů, zejména dle zákona </w:t>
      </w:r>
      <w:r w:rsidR="00B76A07">
        <w:rPr>
          <w:szCs w:val="22"/>
        </w:rPr>
        <w:br/>
      </w:r>
      <w:r w:rsidRPr="00E93806">
        <w:rPr>
          <w:szCs w:val="22"/>
        </w:rPr>
        <w:t xml:space="preserve">č. 106/1999 Sb., o svobodném přístupu k informacím, ve znění pozdějších předpisů. Zhotovitel je dále srozuměn s tím, že objednatel je povinen dle § 219 odst. 1 ZZVZ zveřejnit smlouvu na svém profilu, včetně všech jejích změn a dodatků. Dále je zhotovitel </w:t>
      </w:r>
      <w:r w:rsidRPr="00E93806">
        <w:rPr>
          <w:szCs w:val="22"/>
        </w:rPr>
        <w:lastRenderedPageBreak/>
        <w:t>srozuměn s tím, že dle § 219 odst. 3 ZZVZ je objednatel povinen uveřejnit na profilu výši skutečně uhrazené ceny za plnění veřejné zakázky. Zhotovitel je dále srozuměn s tím, že objednatel je současně povinen zveřejnit obraz smlouvy a jejích případných změn (dodatků) a dalších dokumentů od této smlouvy odvozených vč. metadat požadovaných k uveřejnění dle zákona č. 340/2015 Sb., o registru smluv. Zveřejnění smlouvy a metadat zajistí objednatel.</w:t>
      </w:r>
    </w:p>
    <w:p w14:paraId="5AA68944" w14:textId="77777777" w:rsidR="000A2517" w:rsidRPr="00E93806" w:rsidRDefault="000A2517" w:rsidP="00FE5374">
      <w:pPr>
        <w:pStyle w:val="SUZ1ODSTAVCE"/>
        <w:numPr>
          <w:ilvl w:val="0"/>
          <w:numId w:val="22"/>
        </w:numPr>
        <w:rPr>
          <w:szCs w:val="22"/>
        </w:rPr>
      </w:pPr>
      <w:r w:rsidRPr="00E93806">
        <w:rPr>
          <w:szCs w:val="22"/>
        </w:rPr>
        <w:t>Ujednání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smlouva neobsahovala nějaké ujednání, jehož stanovení by bylo jinak pro vymezení práv a povinností odůvodněné, smluvní strany učiní vše pro to, aby takové ustanovení bylo do smlouvy doplněno.</w:t>
      </w:r>
    </w:p>
    <w:p w14:paraId="41ECD2D7" w14:textId="77777777" w:rsidR="000A2517" w:rsidRDefault="000A2517" w:rsidP="00FE5374">
      <w:pPr>
        <w:pStyle w:val="SUZ1ODSTAVCE"/>
        <w:numPr>
          <w:ilvl w:val="0"/>
          <w:numId w:val="22"/>
        </w:numPr>
        <w:rPr>
          <w:szCs w:val="22"/>
        </w:rPr>
      </w:pPr>
      <w:r w:rsidRPr="00E93806">
        <w:rPr>
          <w:szCs w:val="22"/>
        </w:rPr>
        <w:t>Tato smlouva je vyhotovena ve třech stejnopisec</w:t>
      </w:r>
      <w:r>
        <w:rPr>
          <w:szCs w:val="22"/>
        </w:rPr>
        <w:t>h s povahou originálu, z nichž o</w:t>
      </w:r>
      <w:r w:rsidRPr="00E93806">
        <w:rPr>
          <w:szCs w:val="22"/>
        </w:rPr>
        <w:t>bje</w:t>
      </w:r>
      <w:r>
        <w:rPr>
          <w:szCs w:val="22"/>
        </w:rPr>
        <w:t xml:space="preserve">dnatel </w:t>
      </w:r>
      <w:proofErr w:type="gramStart"/>
      <w:r>
        <w:rPr>
          <w:szCs w:val="22"/>
        </w:rPr>
        <w:t>obdrží</w:t>
      </w:r>
      <w:proofErr w:type="gramEnd"/>
      <w:r>
        <w:rPr>
          <w:szCs w:val="22"/>
        </w:rPr>
        <w:t xml:space="preserve"> dvě vyhotovení a z</w:t>
      </w:r>
      <w:r w:rsidRPr="00E93806">
        <w:rPr>
          <w:szCs w:val="22"/>
        </w:rPr>
        <w:t xml:space="preserve">hotovitel jedno vyhotovení. </w:t>
      </w:r>
    </w:p>
    <w:p w14:paraId="3561537B" w14:textId="77777777" w:rsidR="000A2517" w:rsidRDefault="000A2517" w:rsidP="00FE5374">
      <w:pPr>
        <w:pStyle w:val="SUZ1ODSTAVCE"/>
        <w:numPr>
          <w:ilvl w:val="0"/>
          <w:numId w:val="22"/>
        </w:numPr>
        <w:rPr>
          <w:szCs w:val="22"/>
        </w:rPr>
      </w:pPr>
      <w:r>
        <w:rPr>
          <w:szCs w:val="22"/>
        </w:rPr>
        <w:t>Smluvní strany prohlašují, že si smlouvu přečetly, rozumí jejímu obsahu a na důkaz souhlasu ji podepisují.</w:t>
      </w:r>
    </w:p>
    <w:p w14:paraId="71CC5332" w14:textId="77777777" w:rsidR="000D03EB" w:rsidRPr="003C7E23" w:rsidRDefault="000D03EB" w:rsidP="0083485D">
      <w:pPr>
        <w:pStyle w:val="SUZ1ODSTAVCE"/>
        <w:numPr>
          <w:ilvl w:val="0"/>
          <w:numId w:val="22"/>
        </w:numPr>
        <w:spacing w:after="0"/>
        <w:ind w:left="499" w:hanging="357"/>
        <w:contextualSpacing/>
      </w:pPr>
      <w:r w:rsidRPr="003C7E23">
        <w:t>Nedílnou součástí této smlouvy jsou tyto přílohy:</w:t>
      </w:r>
    </w:p>
    <w:p w14:paraId="46A0AA3D" w14:textId="77777777" w:rsidR="000D03EB" w:rsidRPr="00DF5AAD" w:rsidRDefault="000D03EB" w:rsidP="000D03EB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  <w:r w:rsidRPr="00DF5AAD">
        <w:rPr>
          <w:rFonts w:ascii="Arial" w:hAnsi="Arial" w:cs="Arial"/>
        </w:rPr>
        <w:t xml:space="preserve">Příloha č. 1: </w:t>
      </w:r>
      <w:r w:rsidR="00C25764">
        <w:rPr>
          <w:rFonts w:ascii="Arial" w:hAnsi="Arial" w:cs="Arial"/>
        </w:rPr>
        <w:tab/>
      </w:r>
      <w:r>
        <w:rPr>
          <w:rFonts w:ascii="Arial" w:hAnsi="Arial" w:cs="Arial"/>
        </w:rPr>
        <w:t>Výkaz výměr</w:t>
      </w:r>
    </w:p>
    <w:p w14:paraId="1CAFB06B" w14:textId="77777777" w:rsidR="000D03EB" w:rsidRPr="00B76A07" w:rsidRDefault="000D03EB" w:rsidP="000D03EB">
      <w:pPr>
        <w:pStyle w:val="Bezmezer"/>
        <w:spacing w:line="276" w:lineRule="auto"/>
        <w:ind w:left="720"/>
        <w:jc w:val="both"/>
        <w:rPr>
          <w:rFonts w:ascii="Arial" w:eastAsia="Arial" w:hAnsi="Arial" w:cs="Arial"/>
        </w:rPr>
      </w:pPr>
      <w:r w:rsidRPr="00DF5AAD">
        <w:rPr>
          <w:rFonts w:ascii="Arial" w:hAnsi="Arial" w:cs="Arial"/>
        </w:rPr>
        <w:t xml:space="preserve">Příloha č. 2: </w:t>
      </w:r>
      <w:r w:rsidR="00C25764">
        <w:rPr>
          <w:rFonts w:ascii="Arial" w:hAnsi="Arial" w:cs="Arial"/>
        </w:rPr>
        <w:tab/>
      </w:r>
      <w:r w:rsidRPr="00B76A07">
        <w:rPr>
          <w:rFonts w:ascii="Arial" w:eastAsia="Arial" w:hAnsi="Arial" w:cs="Arial"/>
        </w:rPr>
        <w:t>Seznam objektů míst plnění</w:t>
      </w:r>
    </w:p>
    <w:p w14:paraId="1B0FAC93" w14:textId="77777777" w:rsidR="00C25764" w:rsidRPr="00DF5AAD" w:rsidRDefault="00C25764" w:rsidP="00B76A07">
      <w:pPr>
        <w:pStyle w:val="Bezmezer"/>
        <w:spacing w:line="276" w:lineRule="auto"/>
        <w:ind w:left="720"/>
        <w:rPr>
          <w:rFonts w:ascii="Arial" w:hAnsi="Arial" w:cs="Arial"/>
        </w:rPr>
      </w:pPr>
      <w:r w:rsidRPr="00B76A07">
        <w:rPr>
          <w:rFonts w:ascii="Arial" w:eastAsia="Arial" w:hAnsi="Arial" w:cs="Arial"/>
        </w:rPr>
        <w:t xml:space="preserve">Příloha č. 3: </w:t>
      </w:r>
      <w:r w:rsidRPr="00B76A07">
        <w:rPr>
          <w:rFonts w:ascii="Arial" w:eastAsia="Arial" w:hAnsi="Arial" w:cs="Arial"/>
        </w:rPr>
        <w:tab/>
        <w:t xml:space="preserve">Vzory – Cenová nabídka, předávací protokol,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59AD16D" w14:textId="77777777" w:rsidR="0083485D" w:rsidRPr="00DF5AAD" w:rsidRDefault="0083485D" w:rsidP="000D03EB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5F6111F2" w14:textId="77777777" w:rsidR="000A2517" w:rsidRPr="00E93806" w:rsidRDefault="000A2517" w:rsidP="000A2517">
      <w:pPr>
        <w:pStyle w:val="Odstavecseseznamem1"/>
        <w:spacing w:line="276" w:lineRule="auto"/>
        <w:ind w:left="284"/>
        <w:rPr>
          <w:rFonts w:ascii="Arial" w:eastAsia="Arial" w:hAnsi="Arial" w:cs="Arial"/>
          <w:vanish/>
          <w:sz w:val="22"/>
          <w:szCs w:val="22"/>
        </w:rPr>
      </w:pPr>
    </w:p>
    <w:p w14:paraId="29FA5877" w14:textId="77777777" w:rsidR="000A2517" w:rsidRPr="00E93806" w:rsidRDefault="000A2517" w:rsidP="000A2517">
      <w:pPr>
        <w:tabs>
          <w:tab w:val="left" w:pos="567"/>
        </w:tabs>
        <w:spacing w:line="240" w:lineRule="atLeast"/>
        <w:rPr>
          <w:szCs w:val="22"/>
        </w:rPr>
      </w:pPr>
      <w:r w:rsidRPr="00E93806">
        <w:rPr>
          <w:szCs w:val="22"/>
        </w:rPr>
        <w:t>V Praze dne</w:t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E93806">
        <w:rPr>
          <w:szCs w:val="22"/>
        </w:rPr>
        <w:t>V</w:t>
      </w:r>
      <w:r>
        <w:rPr>
          <w:szCs w:val="22"/>
        </w:rPr>
        <w:t xml:space="preserve"> Praze </w:t>
      </w:r>
      <w:r w:rsidRPr="00E93806">
        <w:rPr>
          <w:szCs w:val="22"/>
        </w:rPr>
        <w:t>dne</w:t>
      </w:r>
    </w:p>
    <w:p w14:paraId="0420A81F" w14:textId="77777777" w:rsidR="000A2517" w:rsidRDefault="000A2517" w:rsidP="000A2517">
      <w:pPr>
        <w:tabs>
          <w:tab w:val="left" w:pos="567"/>
        </w:tabs>
        <w:spacing w:line="240" w:lineRule="atLeast"/>
        <w:rPr>
          <w:szCs w:val="22"/>
        </w:rPr>
      </w:pPr>
    </w:p>
    <w:p w14:paraId="73DE6D66" w14:textId="77777777" w:rsidR="0083485D" w:rsidRPr="00E93806" w:rsidRDefault="0083485D" w:rsidP="000A2517">
      <w:pPr>
        <w:tabs>
          <w:tab w:val="left" w:pos="567"/>
        </w:tabs>
        <w:spacing w:line="240" w:lineRule="atLeast"/>
        <w:rPr>
          <w:szCs w:val="22"/>
        </w:rPr>
      </w:pPr>
    </w:p>
    <w:p w14:paraId="3717CE7A" w14:textId="77777777" w:rsidR="000A2517" w:rsidRDefault="000A2517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  <w:r w:rsidRPr="00E93806">
        <w:rPr>
          <w:szCs w:val="22"/>
        </w:rPr>
        <w:t xml:space="preserve">Za Objednatele: </w:t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>
        <w:rPr>
          <w:szCs w:val="22"/>
        </w:rPr>
        <w:tab/>
      </w:r>
      <w:r w:rsidRPr="00E93806">
        <w:rPr>
          <w:szCs w:val="22"/>
        </w:rPr>
        <w:t>Za Zhotovitele:</w:t>
      </w:r>
    </w:p>
    <w:p w14:paraId="2758F1DE" w14:textId="77777777" w:rsidR="000D03EB" w:rsidRDefault="000D03EB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1A43996F" w14:textId="77777777" w:rsidR="000D03EB" w:rsidRDefault="000D03EB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2E61EB40" w14:textId="77777777" w:rsidR="0083485D" w:rsidRDefault="0083485D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7D8ACB5D" w14:textId="77777777" w:rsidR="00C55ED3" w:rsidRDefault="00C55ED3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tbl>
      <w:tblPr>
        <w:tblpPr w:leftFromText="141" w:rightFromText="141" w:vertAnchor="text" w:horzAnchor="margin" w:tblpY="105"/>
        <w:tblW w:w="928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851"/>
        <w:gridCol w:w="4006"/>
      </w:tblGrid>
      <w:tr w:rsidR="00D60DBA" w:rsidRPr="004F0399" w14:paraId="57DE6B6C" w14:textId="77777777" w:rsidTr="00D60DBA">
        <w:trPr>
          <w:trHeight w:val="318"/>
        </w:trPr>
        <w:tc>
          <w:tcPr>
            <w:tcW w:w="4430" w:type="dxa"/>
            <w:shd w:val="clear" w:color="auto" w:fill="auto"/>
          </w:tcPr>
          <w:p w14:paraId="6E44B086" w14:textId="77777777" w:rsidR="00D60DBA" w:rsidRPr="004F0399" w:rsidRDefault="00D60DBA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 w:rsidRPr="004F0399">
              <w:rPr>
                <w:rFonts w:ascii="Arial" w:eastAsia="Arial" w:hAnsi="Arial" w:cs="Arial"/>
                <w:bCs/>
                <w:szCs w:val="22"/>
              </w:rPr>
              <w:t>České vysoké učení technické v Praze</w:t>
            </w:r>
          </w:p>
        </w:tc>
        <w:tc>
          <w:tcPr>
            <w:tcW w:w="851" w:type="dxa"/>
            <w:tcBorders>
              <w:top w:val="nil"/>
            </w:tcBorders>
          </w:tcPr>
          <w:p w14:paraId="5C34E483" w14:textId="77777777" w:rsidR="00D60DBA" w:rsidRPr="004F0399" w:rsidRDefault="00D60DBA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4006" w:type="dxa"/>
          </w:tcPr>
          <w:p w14:paraId="742F5BB7" w14:textId="6646F1D2" w:rsidR="00D60DBA" w:rsidRPr="00D60DBA" w:rsidRDefault="00D60DBA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 w:rsidRPr="00D60DBA">
              <w:rPr>
                <w:rFonts w:ascii="Arial" w:eastAsia="Arial" w:hAnsi="Arial" w:cs="Arial"/>
                <w:bCs/>
                <w:szCs w:val="22"/>
              </w:rPr>
              <w:t>SIMMAX s.r.o.</w:t>
            </w:r>
          </w:p>
        </w:tc>
      </w:tr>
      <w:tr w:rsidR="00D60DBA" w:rsidRPr="004F0399" w14:paraId="7E5CC2E6" w14:textId="77777777" w:rsidTr="00D60DBA">
        <w:trPr>
          <w:trHeight w:val="318"/>
        </w:trPr>
        <w:tc>
          <w:tcPr>
            <w:tcW w:w="4430" w:type="dxa"/>
            <w:shd w:val="clear" w:color="auto" w:fill="auto"/>
          </w:tcPr>
          <w:p w14:paraId="0ACBF677" w14:textId="77777777" w:rsidR="00D60DBA" w:rsidRPr="004F0399" w:rsidRDefault="00D60DBA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 w:rsidRPr="004F0399">
              <w:rPr>
                <w:rFonts w:ascii="Arial" w:eastAsia="Arial" w:hAnsi="Arial" w:cs="Arial"/>
                <w:bCs/>
                <w:szCs w:val="22"/>
              </w:rPr>
              <w:t>Správa účelových zařízení ČVUT</w:t>
            </w:r>
          </w:p>
        </w:tc>
        <w:tc>
          <w:tcPr>
            <w:tcW w:w="851" w:type="dxa"/>
          </w:tcPr>
          <w:p w14:paraId="4DBAD9BE" w14:textId="77777777" w:rsidR="00D60DBA" w:rsidRPr="004F0399" w:rsidRDefault="00D60DBA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4006" w:type="dxa"/>
          </w:tcPr>
          <w:p w14:paraId="144035CD" w14:textId="35AF7FBF" w:rsidR="00D60DBA" w:rsidRPr="00D60DBA" w:rsidRDefault="0093158D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xxxxxxxxxxxx</w:t>
            </w:r>
          </w:p>
        </w:tc>
      </w:tr>
      <w:tr w:rsidR="00D60DBA" w:rsidRPr="004F0399" w14:paraId="77D02F3D" w14:textId="77777777" w:rsidTr="00D60DBA">
        <w:trPr>
          <w:trHeight w:val="318"/>
        </w:trPr>
        <w:tc>
          <w:tcPr>
            <w:tcW w:w="4430" w:type="dxa"/>
            <w:shd w:val="clear" w:color="auto" w:fill="auto"/>
          </w:tcPr>
          <w:p w14:paraId="47ADF20E" w14:textId="28C49170" w:rsidR="00D60DBA" w:rsidRPr="004F0399" w:rsidRDefault="0093158D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xxxxxxxxxxx</w:t>
            </w:r>
          </w:p>
        </w:tc>
        <w:tc>
          <w:tcPr>
            <w:tcW w:w="851" w:type="dxa"/>
          </w:tcPr>
          <w:p w14:paraId="772BF0B4" w14:textId="77777777" w:rsidR="00D60DBA" w:rsidRPr="004F0399" w:rsidRDefault="00D60DBA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4006" w:type="dxa"/>
          </w:tcPr>
          <w:p w14:paraId="6BBE1FA0" w14:textId="6028D24A" w:rsidR="00D60DBA" w:rsidRPr="00D60DBA" w:rsidRDefault="00D60DBA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 w:rsidRPr="00D60DBA">
              <w:rPr>
                <w:rFonts w:ascii="Arial" w:eastAsia="Arial" w:hAnsi="Arial" w:cs="Arial"/>
                <w:bCs/>
                <w:szCs w:val="22"/>
              </w:rPr>
              <w:t>jednatelka</w:t>
            </w:r>
          </w:p>
        </w:tc>
      </w:tr>
      <w:tr w:rsidR="00D60DBA" w:rsidRPr="004F0399" w14:paraId="01F7BD01" w14:textId="77777777" w:rsidTr="00D60DBA">
        <w:trPr>
          <w:trHeight w:val="318"/>
        </w:trPr>
        <w:tc>
          <w:tcPr>
            <w:tcW w:w="4430" w:type="dxa"/>
            <w:shd w:val="clear" w:color="auto" w:fill="auto"/>
          </w:tcPr>
          <w:p w14:paraId="08B12994" w14:textId="77777777" w:rsidR="00D60DBA" w:rsidRDefault="00D60DBA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ředitel</w:t>
            </w:r>
          </w:p>
        </w:tc>
        <w:tc>
          <w:tcPr>
            <w:tcW w:w="851" w:type="dxa"/>
          </w:tcPr>
          <w:p w14:paraId="0F94D455" w14:textId="77777777" w:rsidR="00D60DBA" w:rsidRPr="004F0399" w:rsidRDefault="00D60DBA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4006" w:type="dxa"/>
          </w:tcPr>
          <w:p w14:paraId="5BA271E1" w14:textId="77777777" w:rsidR="00D60DBA" w:rsidRPr="004F0399" w:rsidRDefault="00D60DBA" w:rsidP="00D60DBA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</w:tr>
    </w:tbl>
    <w:p w14:paraId="50A8BC2D" w14:textId="77777777" w:rsidR="0083485D" w:rsidRDefault="0083485D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14:paraId="042F9E5B" w14:textId="77777777" w:rsidR="001F1496" w:rsidRDefault="001F1496" w:rsidP="0083485D"/>
    <w:sectPr w:rsidR="001F1496" w:rsidSect="0083485D">
      <w:footerReference w:type="default" r:id="rId8"/>
      <w:footerReference w:type="first" r:id="rId9"/>
      <w:pgSz w:w="11907" w:h="16840"/>
      <w:pgMar w:top="1247" w:right="1418" w:bottom="1247" w:left="1418" w:header="709" w:footer="57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4D74" w14:textId="77777777" w:rsidR="003074E6" w:rsidRDefault="003074E6" w:rsidP="00FE095E">
      <w:r>
        <w:separator/>
      </w:r>
    </w:p>
  </w:endnote>
  <w:endnote w:type="continuationSeparator" w:id="0">
    <w:p w14:paraId="13CB9530" w14:textId="77777777" w:rsidR="003074E6" w:rsidRDefault="003074E6" w:rsidP="00FE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B8DA" w14:textId="4B0646B1" w:rsidR="00200E8A" w:rsidRPr="00FE095E" w:rsidRDefault="00FE095E" w:rsidP="00BD03B3">
    <w:pPr>
      <w:pStyle w:val="Zpat"/>
      <w:rPr>
        <w:sz w:val="18"/>
        <w:szCs w:val="18"/>
      </w:rPr>
    </w:pPr>
    <w:r w:rsidRPr="0083485D">
      <w:rPr>
        <w:sz w:val="20"/>
      </w:rPr>
      <w:t>Č. smlouvy</w:t>
    </w:r>
    <w:r w:rsidRPr="0083485D">
      <w:rPr>
        <w:sz w:val="16"/>
        <w:szCs w:val="18"/>
      </w:rPr>
      <w:t xml:space="preserve"> </w:t>
    </w:r>
    <w:r w:rsidR="00103E29">
      <w:rPr>
        <w:sz w:val="20"/>
      </w:rPr>
      <w:t>9122000</w:t>
    </w:r>
    <w:r w:rsidR="001A379F">
      <w:rPr>
        <w:sz w:val="20"/>
      </w:rPr>
      <w:t>179</w:t>
    </w:r>
    <w:r w:rsidRPr="00FE095E">
      <w:rPr>
        <w:sz w:val="18"/>
        <w:szCs w:val="18"/>
      </w:rPr>
      <w:tab/>
    </w:r>
    <w:r w:rsidRPr="00FE095E">
      <w:rPr>
        <w:sz w:val="18"/>
        <w:szCs w:val="18"/>
      </w:rPr>
      <w:tab/>
    </w:r>
    <w:sdt>
      <w:sdtPr>
        <w:rPr>
          <w:sz w:val="18"/>
          <w:szCs w:val="18"/>
        </w:rPr>
        <w:id w:val="-1201548078"/>
        <w:docPartObj>
          <w:docPartGallery w:val="Page Numbers (Bottom of Page)"/>
          <w:docPartUnique/>
        </w:docPartObj>
      </w:sdtPr>
      <w:sdtEndPr/>
      <w:sdtContent>
        <w:r w:rsidRPr="00FE095E">
          <w:rPr>
            <w:noProof/>
            <w:sz w:val="18"/>
            <w:szCs w:val="18"/>
          </w:rPr>
          <w:fldChar w:fldCharType="begin"/>
        </w:r>
        <w:r w:rsidRPr="00FE095E">
          <w:rPr>
            <w:noProof/>
            <w:sz w:val="18"/>
            <w:szCs w:val="18"/>
          </w:rPr>
          <w:instrText>PAGE   \* MERGEFORMAT</w:instrText>
        </w:r>
        <w:r w:rsidRPr="00FE095E">
          <w:rPr>
            <w:noProof/>
            <w:sz w:val="18"/>
            <w:szCs w:val="18"/>
          </w:rPr>
          <w:fldChar w:fldCharType="separate"/>
        </w:r>
        <w:r w:rsidR="004C12AB">
          <w:rPr>
            <w:noProof/>
            <w:sz w:val="18"/>
            <w:szCs w:val="18"/>
          </w:rPr>
          <w:t>8</w:t>
        </w:r>
        <w:r w:rsidRPr="00FE095E">
          <w:rPr>
            <w:noProof/>
            <w:sz w:val="18"/>
            <w:szCs w:val="18"/>
          </w:rPr>
          <w:fldChar w:fldCharType="end"/>
        </w:r>
      </w:sdtContent>
    </w:sdt>
  </w:p>
  <w:p w14:paraId="286B67FA" w14:textId="77777777" w:rsidR="00200E8A" w:rsidRDefault="009315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A1FA" w14:textId="1CAC7C49" w:rsidR="00200E8A" w:rsidRDefault="00FE095E" w:rsidP="00BD03B3">
    <w:pPr>
      <w:pStyle w:val="Zpat"/>
    </w:pPr>
    <w:r w:rsidRPr="0014642C">
      <w:rPr>
        <w:sz w:val="20"/>
        <w:szCs w:val="20"/>
      </w:rPr>
      <w:t xml:space="preserve">Č. smlouvy </w:t>
    </w:r>
    <w:r w:rsidR="0014642C" w:rsidRPr="0014642C">
      <w:rPr>
        <w:sz w:val="20"/>
        <w:szCs w:val="20"/>
      </w:rPr>
      <w:t>912</w:t>
    </w:r>
    <w:r w:rsidR="008A7013">
      <w:rPr>
        <w:sz w:val="20"/>
        <w:szCs w:val="20"/>
      </w:rPr>
      <w:t>2</w:t>
    </w:r>
    <w:r w:rsidR="0014642C" w:rsidRPr="0014642C">
      <w:rPr>
        <w:sz w:val="20"/>
        <w:szCs w:val="20"/>
      </w:rPr>
      <w:t>000</w:t>
    </w:r>
    <w:r w:rsidR="001A379F">
      <w:rPr>
        <w:sz w:val="20"/>
        <w:szCs w:val="20"/>
      </w:rPr>
      <w:t>179</w:t>
    </w:r>
    <w:r>
      <w:tab/>
    </w:r>
    <w:r>
      <w:tab/>
    </w:r>
    <w:sdt>
      <w:sdtPr>
        <w:id w:val="1423381198"/>
        <w:docPartObj>
          <w:docPartGallery w:val="Page Numbers (Bottom of Page)"/>
          <w:docPartUnique/>
        </w:docPartObj>
      </w:sdtPr>
      <w:sdtEndPr/>
      <w:sdtContent/>
    </w:sdt>
  </w:p>
  <w:p w14:paraId="7CE5D260" w14:textId="77777777" w:rsidR="00200E8A" w:rsidRDefault="009315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F997" w14:textId="77777777" w:rsidR="003074E6" w:rsidRDefault="003074E6" w:rsidP="00FE095E">
      <w:r>
        <w:separator/>
      </w:r>
    </w:p>
  </w:footnote>
  <w:footnote w:type="continuationSeparator" w:id="0">
    <w:p w14:paraId="1B5F2A3B" w14:textId="77777777" w:rsidR="003074E6" w:rsidRDefault="003074E6" w:rsidP="00FE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7AF"/>
    <w:multiLevelType w:val="hybridMultilevel"/>
    <w:tmpl w:val="20E2CF18"/>
    <w:lvl w:ilvl="0" w:tplc="B73046C8">
      <w:start w:val="1"/>
      <w:numFmt w:val="decimal"/>
      <w:pStyle w:val="SUZ1ODSTAVCE"/>
      <w:lvlText w:val="%1."/>
      <w:lvlJc w:val="left"/>
      <w:pPr>
        <w:ind w:left="567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4F55FCD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13C6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A3591"/>
    <w:multiLevelType w:val="hybridMultilevel"/>
    <w:tmpl w:val="C88C4BC6"/>
    <w:lvl w:ilvl="0" w:tplc="97D8AACE">
      <w:start w:val="1"/>
      <w:numFmt w:val="upperRoman"/>
      <w:pStyle w:val="SUZINADPIS"/>
      <w:lvlText w:val="%1."/>
      <w:lvlJc w:val="right"/>
      <w:pPr>
        <w:ind w:left="2069" w:hanging="360"/>
      </w:pPr>
    </w:lvl>
    <w:lvl w:ilvl="1" w:tplc="04050019" w:tentative="1">
      <w:start w:val="1"/>
      <w:numFmt w:val="lowerLetter"/>
      <w:lvlText w:val="%2."/>
      <w:lvlJc w:val="left"/>
      <w:pPr>
        <w:ind w:left="2789" w:hanging="360"/>
      </w:pPr>
    </w:lvl>
    <w:lvl w:ilvl="2" w:tplc="0405001B" w:tentative="1">
      <w:start w:val="1"/>
      <w:numFmt w:val="lowerRoman"/>
      <w:lvlText w:val="%3."/>
      <w:lvlJc w:val="right"/>
      <w:pPr>
        <w:ind w:left="3509" w:hanging="180"/>
      </w:pPr>
    </w:lvl>
    <w:lvl w:ilvl="3" w:tplc="0405000F" w:tentative="1">
      <w:start w:val="1"/>
      <w:numFmt w:val="decimal"/>
      <w:lvlText w:val="%4."/>
      <w:lvlJc w:val="left"/>
      <w:pPr>
        <w:ind w:left="4229" w:hanging="360"/>
      </w:pPr>
    </w:lvl>
    <w:lvl w:ilvl="4" w:tplc="04050019" w:tentative="1">
      <w:start w:val="1"/>
      <w:numFmt w:val="lowerLetter"/>
      <w:lvlText w:val="%5."/>
      <w:lvlJc w:val="left"/>
      <w:pPr>
        <w:ind w:left="4949" w:hanging="360"/>
      </w:pPr>
    </w:lvl>
    <w:lvl w:ilvl="5" w:tplc="0405001B" w:tentative="1">
      <w:start w:val="1"/>
      <w:numFmt w:val="lowerRoman"/>
      <w:lvlText w:val="%6."/>
      <w:lvlJc w:val="right"/>
      <w:pPr>
        <w:ind w:left="5669" w:hanging="180"/>
      </w:pPr>
    </w:lvl>
    <w:lvl w:ilvl="6" w:tplc="0405000F" w:tentative="1">
      <w:start w:val="1"/>
      <w:numFmt w:val="decimal"/>
      <w:lvlText w:val="%7."/>
      <w:lvlJc w:val="left"/>
      <w:pPr>
        <w:ind w:left="6389" w:hanging="360"/>
      </w:pPr>
    </w:lvl>
    <w:lvl w:ilvl="7" w:tplc="04050019" w:tentative="1">
      <w:start w:val="1"/>
      <w:numFmt w:val="lowerLetter"/>
      <w:lvlText w:val="%8."/>
      <w:lvlJc w:val="left"/>
      <w:pPr>
        <w:ind w:left="7109" w:hanging="360"/>
      </w:pPr>
    </w:lvl>
    <w:lvl w:ilvl="8" w:tplc="0405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4" w15:restartNumberingAfterBreak="0">
    <w:nsid w:val="29FF5D27"/>
    <w:multiLevelType w:val="multilevel"/>
    <w:tmpl w:val="22848DF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CEB7C32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8581F"/>
    <w:multiLevelType w:val="hybridMultilevel"/>
    <w:tmpl w:val="E7FC6820"/>
    <w:lvl w:ilvl="0" w:tplc="F91C487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433AFB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40B98"/>
    <w:multiLevelType w:val="hybridMultilevel"/>
    <w:tmpl w:val="7B7823DA"/>
    <w:lvl w:ilvl="0" w:tplc="ABA8E3D2">
      <w:start w:val="1"/>
      <w:numFmt w:val="lowerLetter"/>
      <w:pStyle w:val="SUZaODSTAVEC"/>
      <w:lvlText w:val="%1)"/>
      <w:lvlJc w:val="left"/>
      <w:pPr>
        <w:ind w:left="1712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401C3A28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45AC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7007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F3862"/>
    <w:multiLevelType w:val="hybridMultilevel"/>
    <w:tmpl w:val="69881A24"/>
    <w:lvl w:ilvl="0" w:tplc="F6687A5A">
      <w:start w:val="1"/>
      <w:numFmt w:val="ordinal"/>
      <w:pStyle w:val="SUZZD11Nadpis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86943"/>
    <w:multiLevelType w:val="hybridMultilevel"/>
    <w:tmpl w:val="18D03BF8"/>
    <w:lvl w:ilvl="0" w:tplc="15908326">
      <w:start w:val="1"/>
      <w:numFmt w:val="decimal"/>
      <w:pStyle w:val="SUZZD1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358A4"/>
    <w:multiLevelType w:val="hybridMultilevel"/>
    <w:tmpl w:val="5C50CB3A"/>
    <w:lvl w:ilvl="0" w:tplc="C7B03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291E06"/>
    <w:multiLevelType w:val="hybridMultilevel"/>
    <w:tmpl w:val="5C50CB3A"/>
    <w:lvl w:ilvl="0" w:tplc="C7B03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5126DB"/>
    <w:multiLevelType w:val="hybridMultilevel"/>
    <w:tmpl w:val="5C50CB3A"/>
    <w:lvl w:ilvl="0" w:tplc="C7B03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CFD6640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6101D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E18A3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2606">
    <w:abstractNumId w:val="0"/>
  </w:num>
  <w:num w:numId="2" w16cid:durableId="868956000">
    <w:abstractNumId w:val="3"/>
  </w:num>
  <w:num w:numId="3" w16cid:durableId="1345129743">
    <w:abstractNumId w:val="4"/>
  </w:num>
  <w:num w:numId="4" w16cid:durableId="2018383882">
    <w:abstractNumId w:val="0"/>
  </w:num>
  <w:num w:numId="5" w16cid:durableId="1745374275">
    <w:abstractNumId w:val="8"/>
  </w:num>
  <w:num w:numId="6" w16cid:durableId="473911813">
    <w:abstractNumId w:val="3"/>
  </w:num>
  <w:num w:numId="7" w16cid:durableId="1623920708">
    <w:abstractNumId w:val="13"/>
  </w:num>
  <w:num w:numId="8" w16cid:durableId="217210142">
    <w:abstractNumId w:val="12"/>
  </w:num>
  <w:num w:numId="9" w16cid:durableId="1034580903">
    <w:abstractNumId w:val="0"/>
    <w:lvlOverride w:ilvl="0">
      <w:startOverride w:val="1"/>
    </w:lvlOverride>
  </w:num>
  <w:num w:numId="10" w16cid:durableId="1440561945">
    <w:abstractNumId w:val="6"/>
  </w:num>
  <w:num w:numId="11" w16cid:durableId="1793551340">
    <w:abstractNumId w:val="14"/>
  </w:num>
  <w:num w:numId="12" w16cid:durableId="128478625">
    <w:abstractNumId w:val="15"/>
  </w:num>
  <w:num w:numId="13" w16cid:durableId="883642153">
    <w:abstractNumId w:val="9"/>
  </w:num>
  <w:num w:numId="14" w16cid:durableId="1486773819">
    <w:abstractNumId w:val="0"/>
    <w:lvlOverride w:ilvl="0">
      <w:startOverride w:val="1"/>
    </w:lvlOverride>
  </w:num>
  <w:num w:numId="15" w16cid:durableId="1019508127">
    <w:abstractNumId w:val="5"/>
  </w:num>
  <w:num w:numId="16" w16cid:durableId="1622489589">
    <w:abstractNumId w:val="8"/>
    <w:lvlOverride w:ilvl="0">
      <w:startOverride w:val="1"/>
    </w:lvlOverride>
  </w:num>
  <w:num w:numId="17" w16cid:durableId="710150480">
    <w:abstractNumId w:val="2"/>
  </w:num>
  <w:num w:numId="18" w16cid:durableId="355884725">
    <w:abstractNumId w:val="7"/>
  </w:num>
  <w:num w:numId="19" w16cid:durableId="2021854968">
    <w:abstractNumId w:val="11"/>
  </w:num>
  <w:num w:numId="20" w16cid:durableId="197596215">
    <w:abstractNumId w:val="10"/>
  </w:num>
  <w:num w:numId="21" w16cid:durableId="906184038">
    <w:abstractNumId w:val="8"/>
    <w:lvlOverride w:ilvl="0">
      <w:startOverride w:val="1"/>
    </w:lvlOverride>
  </w:num>
  <w:num w:numId="22" w16cid:durableId="1502043172">
    <w:abstractNumId w:val="18"/>
  </w:num>
  <w:num w:numId="23" w16cid:durableId="1458910150">
    <w:abstractNumId w:val="0"/>
  </w:num>
  <w:num w:numId="24" w16cid:durableId="1785612071">
    <w:abstractNumId w:val="16"/>
  </w:num>
  <w:num w:numId="25" w16cid:durableId="1624924958">
    <w:abstractNumId w:val="0"/>
  </w:num>
  <w:num w:numId="26" w16cid:durableId="88627973">
    <w:abstractNumId w:val="0"/>
  </w:num>
  <w:num w:numId="27" w16cid:durableId="1704283537">
    <w:abstractNumId w:val="0"/>
  </w:num>
  <w:num w:numId="28" w16cid:durableId="1224487539">
    <w:abstractNumId w:val="0"/>
  </w:num>
  <w:num w:numId="29" w16cid:durableId="366953050">
    <w:abstractNumId w:val="0"/>
  </w:num>
  <w:num w:numId="30" w16cid:durableId="286476547">
    <w:abstractNumId w:val="0"/>
  </w:num>
  <w:num w:numId="31" w16cid:durableId="1389302876">
    <w:abstractNumId w:val="0"/>
  </w:num>
  <w:num w:numId="32" w16cid:durableId="1943220485">
    <w:abstractNumId w:val="0"/>
  </w:num>
  <w:num w:numId="33" w16cid:durableId="1118644501">
    <w:abstractNumId w:val="0"/>
  </w:num>
  <w:num w:numId="34" w16cid:durableId="1240142500">
    <w:abstractNumId w:val="1"/>
  </w:num>
  <w:num w:numId="35" w16cid:durableId="1291934905">
    <w:abstractNumId w:val="0"/>
  </w:num>
  <w:num w:numId="36" w16cid:durableId="1746956005">
    <w:abstractNumId w:val="0"/>
  </w:num>
  <w:num w:numId="37" w16cid:durableId="1639795049">
    <w:abstractNumId w:val="19"/>
  </w:num>
  <w:num w:numId="38" w16cid:durableId="1572811116">
    <w:abstractNumId w:val="0"/>
  </w:num>
  <w:num w:numId="39" w16cid:durableId="2063552138">
    <w:abstractNumId w:val="0"/>
  </w:num>
  <w:num w:numId="40" w16cid:durableId="1611626580">
    <w:abstractNumId w:val="17"/>
  </w:num>
  <w:num w:numId="41" w16cid:durableId="356397899">
    <w:abstractNumId w:val="8"/>
  </w:num>
  <w:num w:numId="42" w16cid:durableId="1701709101">
    <w:abstractNumId w:val="8"/>
    <w:lvlOverride w:ilvl="0">
      <w:startOverride w:val="1"/>
    </w:lvlOverride>
  </w:num>
  <w:num w:numId="43" w16cid:durableId="203044539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17"/>
    <w:rsid w:val="000769A4"/>
    <w:rsid w:val="000A2517"/>
    <w:rsid w:val="000A6861"/>
    <w:rsid w:val="000B1DAE"/>
    <w:rsid w:val="000B3FED"/>
    <w:rsid w:val="000D03EB"/>
    <w:rsid w:val="000E1D37"/>
    <w:rsid w:val="00103E29"/>
    <w:rsid w:val="00115A99"/>
    <w:rsid w:val="001200BB"/>
    <w:rsid w:val="0014642C"/>
    <w:rsid w:val="001625DD"/>
    <w:rsid w:val="001A379F"/>
    <w:rsid w:val="001A7BE9"/>
    <w:rsid w:val="001C213C"/>
    <w:rsid w:val="001D6EEA"/>
    <w:rsid w:val="001F1496"/>
    <w:rsid w:val="002050BA"/>
    <w:rsid w:val="002147CC"/>
    <w:rsid w:val="002C378F"/>
    <w:rsid w:val="003074E6"/>
    <w:rsid w:val="003350AD"/>
    <w:rsid w:val="00434546"/>
    <w:rsid w:val="004562E6"/>
    <w:rsid w:val="004A37CE"/>
    <w:rsid w:val="004C12AB"/>
    <w:rsid w:val="0053100E"/>
    <w:rsid w:val="0058174C"/>
    <w:rsid w:val="00597D50"/>
    <w:rsid w:val="005E3131"/>
    <w:rsid w:val="005F20F4"/>
    <w:rsid w:val="00605DA8"/>
    <w:rsid w:val="006241B3"/>
    <w:rsid w:val="006625FF"/>
    <w:rsid w:val="00703ACA"/>
    <w:rsid w:val="0073328F"/>
    <w:rsid w:val="007524B0"/>
    <w:rsid w:val="0076349C"/>
    <w:rsid w:val="00796070"/>
    <w:rsid w:val="007A3722"/>
    <w:rsid w:val="0083485D"/>
    <w:rsid w:val="0085091C"/>
    <w:rsid w:val="00867CFC"/>
    <w:rsid w:val="00891747"/>
    <w:rsid w:val="008A0C22"/>
    <w:rsid w:val="008A7013"/>
    <w:rsid w:val="008C6A2C"/>
    <w:rsid w:val="008D4890"/>
    <w:rsid w:val="009269B8"/>
    <w:rsid w:val="0093158D"/>
    <w:rsid w:val="009344FC"/>
    <w:rsid w:val="009428A5"/>
    <w:rsid w:val="00943414"/>
    <w:rsid w:val="00965311"/>
    <w:rsid w:val="00965F45"/>
    <w:rsid w:val="009C1330"/>
    <w:rsid w:val="009C3A6F"/>
    <w:rsid w:val="009F6C4A"/>
    <w:rsid w:val="00A5217C"/>
    <w:rsid w:val="00A7764F"/>
    <w:rsid w:val="00AC1EBD"/>
    <w:rsid w:val="00B01BF7"/>
    <w:rsid w:val="00B425CC"/>
    <w:rsid w:val="00B76A07"/>
    <w:rsid w:val="00B856FE"/>
    <w:rsid w:val="00BE77E0"/>
    <w:rsid w:val="00C17D92"/>
    <w:rsid w:val="00C20AE8"/>
    <w:rsid w:val="00C25764"/>
    <w:rsid w:val="00C55ED3"/>
    <w:rsid w:val="00CB6BF6"/>
    <w:rsid w:val="00CC3D68"/>
    <w:rsid w:val="00CF4AA0"/>
    <w:rsid w:val="00CF7AEC"/>
    <w:rsid w:val="00CF7B3A"/>
    <w:rsid w:val="00D335F1"/>
    <w:rsid w:val="00D60DBA"/>
    <w:rsid w:val="00D9425D"/>
    <w:rsid w:val="00DB13EB"/>
    <w:rsid w:val="00DE01B8"/>
    <w:rsid w:val="00DE78DA"/>
    <w:rsid w:val="00ED754C"/>
    <w:rsid w:val="00EE31DF"/>
    <w:rsid w:val="00F1055E"/>
    <w:rsid w:val="00F3223F"/>
    <w:rsid w:val="00F44C6B"/>
    <w:rsid w:val="00FE095E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9ECE"/>
  <w15:chartTrackingRefBased/>
  <w15:docId w15:val="{2B7F78DF-B6D9-48F1-A30B-26D9078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517"/>
    <w:pPr>
      <w:spacing w:after="0" w:line="240" w:lineRule="auto"/>
      <w:jc w:val="both"/>
    </w:pPr>
    <w:rPr>
      <w:rFonts w:ascii="Arial" w:eastAsia="Arial" w:hAnsi="Arial" w:cs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1625DD"/>
    <w:pPr>
      <w:keepNext/>
      <w:numPr>
        <w:numId w:val="3"/>
      </w:numPr>
      <w:spacing w:before="48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autoRedefine/>
    <w:qFormat/>
    <w:rsid w:val="001625DD"/>
    <w:pPr>
      <w:keepNext/>
      <w:widowControl w:val="0"/>
      <w:shd w:val="clear" w:color="auto" w:fill="FFFFFF"/>
      <w:spacing w:line="276" w:lineRule="auto"/>
      <w:outlineLvl w:val="1"/>
    </w:pPr>
    <w:rPr>
      <w:rFonts w:eastAsia="SimSun"/>
      <w:b/>
      <w:szCs w:val="22"/>
    </w:rPr>
  </w:style>
  <w:style w:type="paragraph" w:styleId="Nadpis3">
    <w:name w:val="heading 3"/>
    <w:aliases w:val="Podpodkapitola,adpis 3,PA Minor Section,H3,Bold Head,bh,H3-Heading 3,l3.3,l3,h3,Titre 3,3,título 3,título 31,título 32,título 33,título 34,list 3,list3,Titolo3,Titre 31,t3.T3,Contrat 3,(Alt+3),Arial 12 Fett,Unterabschnitt,heading3,H31,H32,H33"/>
    <w:basedOn w:val="Normln"/>
    <w:next w:val="Normln"/>
    <w:link w:val="Nadpis3Char"/>
    <w:qFormat/>
    <w:rsid w:val="001625DD"/>
    <w:pPr>
      <w:keepNext/>
      <w:numPr>
        <w:ilvl w:val="2"/>
        <w:numId w:val="3"/>
      </w:numPr>
      <w:spacing w:before="240" w:after="60"/>
      <w:outlineLvl w:val="2"/>
    </w:pPr>
    <w:rPr>
      <w:rFonts w:eastAsia="Times New Roman" w:cs="Times New Roman"/>
      <w:b/>
      <w:sz w:val="26"/>
      <w:szCs w:val="20"/>
      <w:lang w:val="x-none" w:eastAsia="x-none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1625DD"/>
    <w:pPr>
      <w:keepNext/>
      <w:numPr>
        <w:ilvl w:val="3"/>
        <w:numId w:val="3"/>
      </w:numPr>
      <w:spacing w:before="240" w:after="240"/>
      <w:outlineLvl w:val="3"/>
    </w:pPr>
    <w:rPr>
      <w:rFonts w:ascii="NimbusSanNovTEE" w:eastAsia="Times New Roman" w:hAnsi="NimbusSanNovTEE" w:cs="Times New Roman"/>
      <w:b/>
      <w:sz w:val="20"/>
      <w:szCs w:val="20"/>
      <w:lang w:val="en-GB" w:eastAsia="x-non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qFormat/>
    <w:rsid w:val="001625DD"/>
    <w:pPr>
      <w:numPr>
        <w:ilvl w:val="4"/>
        <w:numId w:val="3"/>
      </w:numPr>
      <w:spacing w:before="240" w:after="60"/>
      <w:outlineLvl w:val="4"/>
    </w:pPr>
    <w:rPr>
      <w:rFonts w:eastAsia="Times New Roman" w:cs="Times New Roman"/>
      <w:sz w:val="20"/>
      <w:szCs w:val="20"/>
      <w:lang w:val="x-none" w:eastAsia="x-none"/>
    </w:rPr>
  </w:style>
  <w:style w:type="paragraph" w:styleId="Nadpis6">
    <w:name w:val="heading 6"/>
    <w:aliases w:val="Heading 6  Appendix Y &amp; Z, nein,nein"/>
    <w:basedOn w:val="Normln"/>
    <w:next w:val="Normln"/>
    <w:link w:val="Nadpis6Char"/>
    <w:qFormat/>
    <w:rsid w:val="001625DD"/>
    <w:pPr>
      <w:numPr>
        <w:ilvl w:val="5"/>
        <w:numId w:val="3"/>
      </w:numPr>
      <w:spacing w:before="240" w:after="60"/>
      <w:outlineLvl w:val="5"/>
    </w:pPr>
    <w:rPr>
      <w:rFonts w:eastAsia="Times New Roman" w:cs="Times New Roman"/>
      <w:i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625DD"/>
    <w:pPr>
      <w:numPr>
        <w:ilvl w:val="6"/>
        <w:numId w:val="3"/>
      </w:numPr>
      <w:spacing w:before="240" w:after="60"/>
      <w:outlineLvl w:val="6"/>
    </w:pPr>
    <w:rPr>
      <w:rFonts w:eastAsia="Times New Roman" w:cs="Times New Roman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625DD"/>
    <w:pPr>
      <w:numPr>
        <w:ilvl w:val="7"/>
        <w:numId w:val="3"/>
      </w:numPr>
      <w:spacing w:before="240" w:after="60"/>
      <w:outlineLvl w:val="7"/>
    </w:pPr>
    <w:rPr>
      <w:rFonts w:eastAsia="Times New Roman" w:cs="Times New Roman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625DD"/>
    <w:pPr>
      <w:keepNext/>
      <w:numPr>
        <w:ilvl w:val="8"/>
        <w:numId w:val="3"/>
      </w:numPr>
      <w:outlineLvl w:val="8"/>
    </w:pPr>
    <w:rPr>
      <w:rFonts w:eastAsia="Times New Roman" w:cs="Times New Roman"/>
      <w:b/>
      <w:sz w:val="28"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Z1ODSTAVCE">
    <w:name w:val="SUZ_1_ODSTAVCE"/>
    <w:basedOn w:val="Normln"/>
    <w:link w:val="SUZ1ODSTAVCEChar"/>
    <w:qFormat/>
    <w:rsid w:val="001625DD"/>
    <w:pPr>
      <w:numPr>
        <w:numId w:val="4"/>
      </w:numPr>
      <w:spacing w:after="120" w:line="276" w:lineRule="auto"/>
    </w:pPr>
  </w:style>
  <w:style w:type="character" w:customStyle="1" w:styleId="SUZ1ODSTAVCEChar">
    <w:name w:val="SUZ_1_ODSTAVCE Char"/>
    <w:basedOn w:val="Standardnpsmoodstavce"/>
    <w:link w:val="SUZ1ODSTAVCE"/>
    <w:rsid w:val="001625DD"/>
    <w:rPr>
      <w:rFonts w:ascii="Arial" w:eastAsia="Arial" w:hAnsi="Arial" w:cs="Arial"/>
      <w:szCs w:val="24"/>
    </w:rPr>
  </w:style>
  <w:style w:type="paragraph" w:customStyle="1" w:styleId="SUZaODSTAVEC">
    <w:name w:val="SUZ_a)_ODSTAVEC"/>
    <w:basedOn w:val="SUZ1ODSTAVCE"/>
    <w:link w:val="SUZaODSTAVECChar"/>
    <w:qFormat/>
    <w:rsid w:val="001625DD"/>
    <w:pPr>
      <w:numPr>
        <w:numId w:val="5"/>
      </w:numPr>
    </w:pPr>
  </w:style>
  <w:style w:type="character" w:customStyle="1" w:styleId="SUZaODSTAVECChar">
    <w:name w:val="SUZ_a)_ODSTAVEC Char"/>
    <w:basedOn w:val="SUZ1ODSTAVCEChar"/>
    <w:link w:val="SUZaODSTAVEC"/>
    <w:rsid w:val="001625DD"/>
    <w:rPr>
      <w:rFonts w:ascii="Arial" w:eastAsia="Arial" w:hAnsi="Arial" w:cs="Arial"/>
      <w:szCs w:val="24"/>
    </w:rPr>
  </w:style>
  <w:style w:type="paragraph" w:customStyle="1" w:styleId="SUZINADPIS">
    <w:name w:val="SUZ_I._NADPIS"/>
    <w:basedOn w:val="SUZaODSTAVEC"/>
    <w:link w:val="SUZINADPISChar"/>
    <w:qFormat/>
    <w:rsid w:val="001625DD"/>
    <w:pPr>
      <w:numPr>
        <w:numId w:val="6"/>
      </w:numPr>
      <w:spacing w:before="360" w:after="240"/>
      <w:jc w:val="center"/>
    </w:pPr>
    <w:rPr>
      <w:b/>
    </w:rPr>
  </w:style>
  <w:style w:type="character" w:customStyle="1" w:styleId="SUZINADPISChar">
    <w:name w:val="SUZ_I._NADPIS Char"/>
    <w:basedOn w:val="SUZaODSTAVECChar"/>
    <w:link w:val="SUZINADPIS"/>
    <w:rsid w:val="001625DD"/>
    <w:rPr>
      <w:rFonts w:ascii="Arial" w:eastAsia="Arial" w:hAnsi="Arial" w:cs="Arial"/>
      <w:b/>
      <w:szCs w:val="24"/>
    </w:rPr>
  </w:style>
  <w:style w:type="paragraph" w:customStyle="1" w:styleId="SUZZDText">
    <w:name w:val="SUZ_ZD_Text"/>
    <w:basedOn w:val="Normln"/>
    <w:link w:val="SUZZDTextChar"/>
    <w:qFormat/>
    <w:rsid w:val="001625DD"/>
    <w:pPr>
      <w:spacing w:line="276" w:lineRule="auto"/>
    </w:pPr>
    <w:rPr>
      <w:rFonts w:eastAsia="Times New Roman" w:cs="Times New Roman"/>
    </w:rPr>
  </w:style>
  <w:style w:type="character" w:customStyle="1" w:styleId="SUZZDTextChar">
    <w:name w:val="SUZ_ZD_Text Char"/>
    <w:basedOn w:val="Standardnpsmoodstavce"/>
    <w:link w:val="SUZZDText"/>
    <w:rsid w:val="001625DD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UZZD1nadpis">
    <w:name w:val="SUZ_ZD_1_nadpis"/>
    <w:basedOn w:val="SUZZDText"/>
    <w:qFormat/>
    <w:rsid w:val="001625DD"/>
    <w:pPr>
      <w:numPr>
        <w:numId w:val="7"/>
      </w:numPr>
      <w:spacing w:before="360" w:after="240"/>
    </w:pPr>
    <w:rPr>
      <w:b/>
      <w:sz w:val="32"/>
    </w:rPr>
  </w:style>
  <w:style w:type="paragraph" w:customStyle="1" w:styleId="SUZZD11Nadpis">
    <w:name w:val="SUZ_ZD_1.1._Nadpis"/>
    <w:basedOn w:val="SUZZD1nadpis"/>
    <w:autoRedefine/>
    <w:qFormat/>
    <w:rsid w:val="00D335F1"/>
    <w:pPr>
      <w:numPr>
        <w:numId w:val="8"/>
      </w:numPr>
      <w:spacing w:before="120" w:after="0"/>
    </w:pPr>
    <w:rPr>
      <w:sz w:val="22"/>
    </w:rPr>
  </w:style>
  <w:style w:type="paragraph" w:customStyle="1" w:styleId="doplnzadavatel">
    <w:name w:val="doplní zadavatel"/>
    <w:basedOn w:val="Normln"/>
    <w:qFormat/>
    <w:rsid w:val="001625DD"/>
    <w:pPr>
      <w:snapToGrid w:val="0"/>
      <w:spacing w:after="120" w:line="280" w:lineRule="exact"/>
      <w:jc w:val="center"/>
    </w:pPr>
    <w:rPr>
      <w:rFonts w:ascii="Calibri" w:eastAsia="Times New Roman" w:hAnsi="Calibri" w:cs="Times New Roman"/>
      <w:b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1625D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1625DD"/>
    <w:rPr>
      <w:rFonts w:ascii="Arial" w:eastAsia="SimSun" w:hAnsi="Arial" w:cs="Arial"/>
      <w:b/>
      <w:shd w:val="clear" w:color="auto" w:fill="FFFFFF"/>
    </w:rPr>
  </w:style>
  <w:style w:type="character" w:customStyle="1" w:styleId="Nadpis3Char">
    <w:name w:val="Nadpis 3 Char"/>
    <w:aliases w:val="Podpodkapitola Char,adpis 3 Char,PA Minor Section Char,H3 Char,Bold Head Char,bh Char,H3-Heading 3 Char,l3.3 Char,l3 Char,h3 Char,Titre 3 Char,3 Char,título 3 Char,título 31 Char,título 32 Char,título 33 Char,título 34 Char,list 3 Char"/>
    <w:basedOn w:val="Standardnpsmoodstavce"/>
    <w:link w:val="Nadpis3"/>
    <w:rsid w:val="001625DD"/>
    <w:rPr>
      <w:rFonts w:ascii="Arial" w:eastAsia="Times New Roman" w:hAnsi="Arial" w:cs="Times New Roman"/>
      <w:b/>
      <w:sz w:val="26"/>
      <w:szCs w:val="20"/>
      <w:lang w:val="x-none" w:eastAsia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1625DD"/>
    <w:rPr>
      <w:rFonts w:ascii="NimbusSanNovTEE" w:eastAsia="Times New Roman" w:hAnsi="NimbusSanNovTEE" w:cs="Times New Roman"/>
      <w:b/>
      <w:sz w:val="20"/>
      <w:szCs w:val="20"/>
      <w:lang w:val="en-GB" w:eastAsia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1625D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6Char">
    <w:name w:val="Nadpis 6 Char"/>
    <w:aliases w:val="Heading 6  Appendix Y &amp; Z Char, nein Char,nein Char"/>
    <w:basedOn w:val="Standardnpsmoodstavce"/>
    <w:link w:val="Nadpis6"/>
    <w:rsid w:val="001625D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1625D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1625D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1625DD"/>
    <w:rPr>
      <w:rFonts w:ascii="Arial" w:eastAsia="Times New Roman" w:hAnsi="Arial" w:cs="Times New Roman"/>
      <w:b/>
      <w:sz w:val="28"/>
      <w:szCs w:val="20"/>
      <w:u w:val="single"/>
      <w:lang w:val="x-none" w:eastAsia="x-none"/>
    </w:rPr>
  </w:style>
  <w:style w:type="paragraph" w:styleId="Zhlav">
    <w:name w:val="header"/>
    <w:basedOn w:val="Normln"/>
    <w:link w:val="ZhlavChar"/>
    <w:uiPriority w:val="99"/>
    <w:rsid w:val="001625DD"/>
    <w:pPr>
      <w:tabs>
        <w:tab w:val="center" w:pos="4536"/>
        <w:tab w:val="right" w:pos="9072"/>
      </w:tabs>
    </w:pPr>
    <w:rPr>
      <w:szCs w:val="22"/>
    </w:rPr>
  </w:style>
  <w:style w:type="character" w:customStyle="1" w:styleId="ZhlavChar">
    <w:name w:val="Záhlaví Char"/>
    <w:link w:val="Zhlav"/>
    <w:uiPriority w:val="99"/>
    <w:rsid w:val="001625DD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1625DD"/>
    <w:pPr>
      <w:tabs>
        <w:tab w:val="center" w:pos="4536"/>
        <w:tab w:val="right" w:pos="9072"/>
      </w:tabs>
    </w:pPr>
    <w:rPr>
      <w:szCs w:val="22"/>
    </w:rPr>
  </w:style>
  <w:style w:type="character" w:customStyle="1" w:styleId="ZpatChar">
    <w:name w:val="Zápatí Char"/>
    <w:link w:val="Zpat"/>
    <w:rsid w:val="001625DD"/>
    <w:rPr>
      <w:rFonts w:ascii="Times New Roman" w:hAnsi="Times New Roman"/>
    </w:rPr>
  </w:style>
  <w:style w:type="character" w:styleId="slostrnky">
    <w:name w:val="page number"/>
    <w:rsid w:val="001625DD"/>
    <w:rPr>
      <w:rFonts w:cs="Times New Roman"/>
    </w:rPr>
  </w:style>
  <w:style w:type="character" w:styleId="Hypertextovodkaz">
    <w:name w:val="Hyperlink"/>
    <w:uiPriority w:val="99"/>
    <w:rsid w:val="001625DD"/>
    <w:rPr>
      <w:rFonts w:cs="Times New Roman"/>
      <w:color w:val="0000FF"/>
      <w:u w:val="single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1625DD"/>
    <w:pPr>
      <w:ind w:left="708"/>
    </w:pPr>
    <w:rPr>
      <w:rFonts w:eastAsia="Times New Roman" w:cs="Times New Roman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1625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List1">
    <w:name w:val="No List1"/>
    <w:semiHidden/>
    <w:rsid w:val="000A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kladntext2">
    <w:name w:val="Body Text 2"/>
    <w:basedOn w:val="Normln"/>
    <w:link w:val="Zkladntext2Char"/>
    <w:unhideWhenUsed/>
    <w:rsid w:val="000A2517"/>
    <w:pPr>
      <w:snapToGrid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25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0A2517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21">
    <w:name w:val="Základní text odsazený 21"/>
    <w:basedOn w:val="Normln"/>
    <w:rsid w:val="000A2517"/>
    <w:pPr>
      <w:suppressAutoHyphens/>
      <w:ind w:firstLine="360"/>
    </w:pPr>
    <w:rPr>
      <w:rFonts w:eastAsia="Times New Roman"/>
      <w:bCs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A2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5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517"/>
    <w:rPr>
      <w:rFonts w:ascii="Arial" w:eastAsia="Arial" w:hAnsi="Arial" w:cs="Arial"/>
      <w:sz w:val="20"/>
      <w:szCs w:val="20"/>
    </w:rPr>
  </w:style>
  <w:style w:type="paragraph" w:customStyle="1" w:styleId="Adresa">
    <w:name w:val="Adresa"/>
    <w:basedOn w:val="Normln"/>
    <w:link w:val="AdresaChar"/>
    <w:qFormat/>
    <w:rsid w:val="000A2517"/>
    <w:pPr>
      <w:spacing w:line="240" w:lineRule="atLeast"/>
      <w:jc w:val="left"/>
    </w:pPr>
    <w:rPr>
      <w:rFonts w:ascii="Verdana" w:eastAsia="Verdana" w:hAnsi="Verdana" w:cs="Verdana"/>
      <w:noProof/>
      <w:sz w:val="18"/>
      <w:szCs w:val="18"/>
      <w:lang w:val="en-US"/>
    </w:rPr>
  </w:style>
  <w:style w:type="character" w:customStyle="1" w:styleId="AdresaChar">
    <w:name w:val="Adresa Char"/>
    <w:basedOn w:val="Standardnpsmoodstavce"/>
    <w:link w:val="Adresa"/>
    <w:rsid w:val="000A2517"/>
    <w:rPr>
      <w:rFonts w:ascii="Verdana" w:eastAsia="Verdana" w:hAnsi="Verdana" w:cs="Verdana"/>
      <w:noProof/>
      <w:sz w:val="18"/>
      <w:szCs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5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517"/>
    <w:rPr>
      <w:rFonts w:ascii="Segoe UI" w:eastAsia="Arial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7CC"/>
    <w:rPr>
      <w:rFonts w:ascii="Arial" w:eastAsia="Arial" w:hAnsi="Arial" w:cs="Arial"/>
      <w:b/>
      <w:bCs/>
      <w:sz w:val="20"/>
      <w:szCs w:val="20"/>
    </w:rPr>
  </w:style>
  <w:style w:type="paragraph" w:styleId="Bezmezer">
    <w:name w:val="No Spacing"/>
    <w:uiPriority w:val="1"/>
    <w:qFormat/>
    <w:rsid w:val="000D03EB"/>
    <w:pPr>
      <w:spacing w:after="0" w:line="240" w:lineRule="auto"/>
    </w:pPr>
  </w:style>
  <w:style w:type="paragraph" w:customStyle="1" w:styleId="RLdajeosmluvnstran">
    <w:name w:val="RL Údaje o smluvní straně"/>
    <w:basedOn w:val="Normln"/>
    <w:rsid w:val="000D03EB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891747"/>
    <w:pPr>
      <w:spacing w:after="0" w:line="240" w:lineRule="auto"/>
    </w:pPr>
    <w:rPr>
      <w:rFonts w:ascii="Arial" w:eastAsia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3396</Words>
  <Characters>20039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Charvát</dc:creator>
  <cp:keywords/>
  <dc:description/>
  <cp:lastModifiedBy>Pivrncova, Pavlina</cp:lastModifiedBy>
  <cp:revision>2</cp:revision>
  <cp:lastPrinted>2022-12-06T13:56:00Z</cp:lastPrinted>
  <dcterms:created xsi:type="dcterms:W3CDTF">2022-12-13T12:02:00Z</dcterms:created>
  <dcterms:modified xsi:type="dcterms:W3CDTF">2022-12-13T12:02:00Z</dcterms:modified>
</cp:coreProperties>
</file>