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99D" w:rsidRPr="00A2499D" w:rsidRDefault="00A2499D" w:rsidP="00A2499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Číslo smlouvy: PPK-58a/65/17 </w:t>
      </w:r>
    </w:p>
    <w:p w:rsidR="00A2499D" w:rsidRPr="00A2499D" w:rsidRDefault="00A2499D" w:rsidP="00A2499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Dotační titul: A1 </w:t>
      </w:r>
    </w:p>
    <w:p w:rsidR="00A2499D" w:rsidRPr="00A2499D" w:rsidRDefault="00A2499D" w:rsidP="00A2499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p w:rsidR="00A2499D" w:rsidRPr="00A2499D" w:rsidRDefault="00A2499D" w:rsidP="00A2499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SMLOUVA O DÍLO</w:t>
      </w:r>
    </w:p>
    <w:p w:rsidR="00A2499D" w:rsidRPr="00A2499D" w:rsidRDefault="00A2499D" w:rsidP="00A2499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UZAVŘENÁ DLE USTANOVENÍ § 2586 A NÁSL. ZÁK. Č. 89/2012 SB., OBČANSKÉHO ZÁKONÍKU, VE ZNĚNÍ POZDĚJŠÍCH PŘEDPISŮ</w:t>
      </w:r>
    </w:p>
    <w:p w:rsidR="00A2499D" w:rsidRPr="00A2499D" w:rsidRDefault="00A2499D" w:rsidP="00A2499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I. Smluvní strany</w:t>
      </w:r>
    </w:p>
    <w:p w:rsidR="00A2499D" w:rsidRPr="00A2499D" w:rsidRDefault="00A2499D" w:rsidP="00A2499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1.1</w:t>
      </w:r>
      <w:r w:rsidRPr="00A2499D">
        <w:rPr>
          <w:rFonts w:ascii="Arial" w:eastAsia="Times New Roman" w:hAnsi="Arial" w:cs="Arial"/>
          <w:b/>
          <w:bCs/>
          <w:szCs w:val="24"/>
          <w:lang w:eastAsia="cs-CZ"/>
        </w:rPr>
        <w:t xml:space="preserve"> Objednatel</w:t>
      </w:r>
    </w:p>
    <w:p w:rsidR="00A2499D" w:rsidRPr="00A2499D" w:rsidRDefault="00A2499D" w:rsidP="00A2499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Česká republika - Agentura ochrany přírody a krajiny ČR</w:t>
      </w:r>
    </w:p>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Sídlo: Kaplanova 1931/1, 148 00 Praha 11 - Chodov </w:t>
      </w:r>
    </w:p>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Zastoupený: Ing. David Rešl </w:t>
      </w:r>
      <w:r w:rsidRPr="00A2499D">
        <w:rPr>
          <w:rFonts w:ascii="Arial" w:eastAsia="Times New Roman" w:hAnsi="Arial" w:cs="Arial"/>
          <w:szCs w:val="24"/>
          <w:lang w:eastAsia="cs-CZ"/>
        </w:rPr>
        <w:br/>
        <w:t xml:space="preserve">vedoucí oddělení SCHKO Orlické hory - RP Východní Čechy </w:t>
      </w:r>
    </w:p>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Bankovní spojení: ČNB Praha, Číslo účtu: 18228011/0710</w:t>
      </w:r>
    </w:p>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IČO: 629 335 91</w:t>
      </w:r>
    </w:p>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DIČ: neplátce DPH</w:t>
      </w:r>
    </w:p>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Telefon: 494 539 542</w:t>
      </w:r>
    </w:p>
    <w:p w:rsidR="002A121D" w:rsidRDefault="00A2499D" w:rsidP="002A121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V rozsahu této smlouvy osoba zmocněná k jednání se zhotovitelem, k věcným úkonům a k převzetí díla: Ing. Štěpánka Haldová</w:t>
      </w:r>
    </w:p>
    <w:p w:rsidR="00A2499D" w:rsidRPr="00A2499D" w:rsidRDefault="00A2499D" w:rsidP="002A121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(dále jen </w:t>
      </w:r>
      <w:r w:rsidRPr="00A2499D">
        <w:rPr>
          <w:rFonts w:ascii="Arial" w:eastAsia="Times New Roman" w:hAnsi="Arial" w:cs="Arial"/>
        </w:rPr>
        <w:t>„</w:t>
      </w:r>
      <w:r w:rsidRPr="00A2499D">
        <w:rPr>
          <w:rFonts w:ascii="Arial" w:eastAsia="Times New Roman" w:hAnsi="Arial" w:cs="Arial"/>
          <w:szCs w:val="24"/>
          <w:lang w:eastAsia="cs-CZ"/>
        </w:rPr>
        <w:t>objednatel”)</w:t>
      </w:r>
    </w:p>
    <w:p w:rsidR="00A2499D" w:rsidRPr="00A2499D" w:rsidRDefault="00A2499D" w:rsidP="00A2499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a</w:t>
      </w:r>
    </w:p>
    <w:p w:rsidR="00A2499D" w:rsidRPr="00A2499D" w:rsidRDefault="00A2499D" w:rsidP="00A2499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1.2</w:t>
      </w:r>
      <w:r w:rsidRPr="00A2499D">
        <w:rPr>
          <w:rFonts w:ascii="Arial" w:eastAsia="Times New Roman" w:hAnsi="Arial" w:cs="Arial"/>
          <w:b/>
          <w:bCs/>
          <w:szCs w:val="24"/>
          <w:lang w:eastAsia="cs-CZ"/>
        </w:rPr>
        <w:t xml:space="preserve"> Zhotovitel</w:t>
      </w:r>
    </w:p>
    <w:p w:rsidR="00A2499D" w:rsidRPr="00A2499D" w:rsidRDefault="00A2499D" w:rsidP="00A2499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 xml:space="preserve">Bublík Ota </w:t>
      </w:r>
    </w:p>
    <w:p w:rsidR="002A121D" w:rsidRDefault="00A2499D" w:rsidP="002A121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Sídlo: K Hvězdárně 1179/7, 50008 Hradec Králové</w:t>
      </w:r>
      <w:r w:rsidRPr="00A2499D">
        <w:rPr>
          <w:rFonts w:ascii="Arial" w:eastAsia="Times New Roman" w:hAnsi="Arial" w:cs="Arial"/>
          <w:szCs w:val="24"/>
          <w:lang w:eastAsia="cs-CZ"/>
        </w:rPr>
        <w:br/>
        <w:t>Zastoupený: Bublík Ota</w:t>
      </w:r>
      <w:r w:rsidRPr="00A2499D">
        <w:rPr>
          <w:rFonts w:ascii="Arial" w:eastAsia="Times New Roman" w:hAnsi="Arial" w:cs="Arial"/>
          <w:szCs w:val="24"/>
          <w:lang w:eastAsia="cs-CZ"/>
        </w:rPr>
        <w:br/>
        <w:t xml:space="preserve">Bankovní spojení: Česká spořitelna, Číslo účtu: 1735197013/0800 </w:t>
      </w:r>
      <w:r w:rsidRPr="00A2499D">
        <w:rPr>
          <w:rFonts w:ascii="Arial" w:eastAsia="Times New Roman" w:hAnsi="Arial" w:cs="Arial"/>
          <w:szCs w:val="24"/>
          <w:lang w:eastAsia="cs-CZ"/>
        </w:rPr>
        <w:br/>
        <w:t>IČO: 76137163</w:t>
      </w:r>
      <w:r w:rsidRPr="00A2499D">
        <w:rPr>
          <w:rFonts w:ascii="Arial" w:eastAsia="Times New Roman" w:hAnsi="Arial" w:cs="Arial"/>
          <w:szCs w:val="24"/>
          <w:lang w:eastAsia="cs-CZ"/>
        </w:rPr>
        <w:br/>
        <w:t>DIČ: CZ8309083101</w:t>
      </w:r>
    </w:p>
    <w:p w:rsidR="00A2499D" w:rsidRPr="00A2499D" w:rsidRDefault="00A2499D" w:rsidP="002A121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(dále jen </w:t>
      </w:r>
      <w:r w:rsidRPr="00A2499D">
        <w:rPr>
          <w:rFonts w:ascii="Arial" w:eastAsia="Times New Roman" w:hAnsi="Arial" w:cs="Arial"/>
        </w:rPr>
        <w:t>„</w:t>
      </w:r>
      <w:r w:rsidRPr="00A2499D">
        <w:rPr>
          <w:rFonts w:ascii="Arial" w:eastAsia="Times New Roman" w:hAnsi="Arial" w:cs="Arial"/>
          <w:szCs w:val="24"/>
          <w:lang w:eastAsia="cs-CZ"/>
        </w:rPr>
        <w:t xml:space="preserve">zhotovitel”) </w:t>
      </w:r>
    </w:p>
    <w:p w:rsidR="00A2499D" w:rsidRPr="00A2499D" w:rsidRDefault="00A2499D" w:rsidP="00A2499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II. Předmět smlouvy</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2.1 </w:t>
      </w:r>
      <w:r w:rsidRPr="00A2499D">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2A121D" w:rsidRDefault="00A2499D" w:rsidP="00A2499D">
      <w:pPr>
        <w:keepLines/>
        <w:spacing w:before="120" w:after="120" w:line="240" w:lineRule="auto"/>
        <w:ind w:left="340" w:hanging="340"/>
        <w:jc w:val="both"/>
        <w:rPr>
          <w:rFonts w:ascii="Arial" w:eastAsia="Times New Roman" w:hAnsi="Arial" w:cs="Arial"/>
          <w:szCs w:val="24"/>
          <w:lang w:eastAsia="cs-CZ"/>
        </w:rPr>
      </w:pPr>
      <w:r w:rsidRPr="00A2499D">
        <w:rPr>
          <w:rFonts w:ascii="Arial" w:eastAsia="Times New Roman" w:hAnsi="Arial" w:cs="Arial"/>
          <w:szCs w:val="24"/>
          <w:lang w:eastAsia="cs-CZ"/>
        </w:rPr>
        <w:t xml:space="preserve">2.2 Dílem se rozumí: Ruční kosení křovinořezem/ručně vedenou sekačkou, shrabání a úklid pokosené hmoty v lokalitách: </w:t>
      </w:r>
    </w:p>
    <w:p w:rsidR="00A2499D" w:rsidRPr="00065B6F" w:rsidRDefault="00A2499D" w:rsidP="00065B6F">
      <w:pPr>
        <w:keepLines/>
        <w:spacing w:before="120" w:after="120" w:line="240" w:lineRule="auto"/>
        <w:rPr>
          <w:rFonts w:ascii="Arial" w:eastAsia="Times New Roman" w:hAnsi="Arial" w:cs="Arial"/>
          <w:szCs w:val="24"/>
          <w:lang w:eastAsia="cs-CZ"/>
        </w:rPr>
      </w:pPr>
      <w:proofErr w:type="gramStart"/>
      <w:r w:rsidRPr="00A2499D">
        <w:rPr>
          <w:rFonts w:ascii="Arial" w:eastAsia="Times New Roman" w:hAnsi="Arial" w:cs="Arial"/>
          <w:szCs w:val="24"/>
          <w:lang w:eastAsia="cs-CZ"/>
        </w:rPr>
        <w:lastRenderedPageBreak/>
        <w:t xml:space="preserve">a) </w:t>
      </w:r>
      <w:r w:rsidR="002A121D">
        <w:rPr>
          <w:rFonts w:ascii="Arial" w:eastAsia="Times New Roman" w:hAnsi="Arial" w:cs="Arial"/>
          <w:szCs w:val="24"/>
          <w:lang w:eastAsia="cs-CZ"/>
        </w:rPr>
        <w:t xml:space="preserve"> </w:t>
      </w:r>
      <w:r w:rsidRPr="00A2499D">
        <w:rPr>
          <w:rFonts w:ascii="Arial" w:eastAsia="Times New Roman" w:hAnsi="Arial" w:cs="Arial"/>
          <w:szCs w:val="24"/>
          <w:lang w:eastAsia="cs-CZ"/>
        </w:rPr>
        <w:t>Horní</w:t>
      </w:r>
      <w:proofErr w:type="gramEnd"/>
      <w:r w:rsidRPr="00A2499D">
        <w:rPr>
          <w:rFonts w:ascii="Arial" w:eastAsia="Times New Roman" w:hAnsi="Arial" w:cs="Arial"/>
          <w:szCs w:val="24"/>
          <w:lang w:eastAsia="cs-CZ"/>
        </w:rPr>
        <w:t xml:space="preserve"> Rokytnice výměra 0,2 ha, pokosená hmota bude odvezena z</w:t>
      </w:r>
      <w:r w:rsidR="002A121D">
        <w:rPr>
          <w:rFonts w:ascii="Arial" w:eastAsia="Times New Roman" w:hAnsi="Arial" w:cs="Arial"/>
          <w:szCs w:val="24"/>
          <w:lang w:eastAsia="cs-CZ"/>
        </w:rPr>
        <w:t> </w:t>
      </w:r>
      <w:r w:rsidRPr="00A2499D">
        <w:rPr>
          <w:rFonts w:ascii="Arial" w:eastAsia="Times New Roman" w:hAnsi="Arial" w:cs="Arial"/>
          <w:szCs w:val="24"/>
          <w:lang w:eastAsia="cs-CZ"/>
        </w:rPr>
        <w:t>lokality</w:t>
      </w:r>
      <w:r w:rsidR="002A121D">
        <w:rPr>
          <w:rFonts w:ascii="Arial" w:eastAsia="Times New Roman" w:hAnsi="Arial" w:cs="Arial"/>
          <w:szCs w:val="24"/>
          <w:lang w:eastAsia="cs-CZ"/>
        </w:rPr>
        <w:t>,</w:t>
      </w:r>
      <w:r w:rsidRPr="00A2499D">
        <w:rPr>
          <w:rFonts w:ascii="Arial" w:eastAsia="Times New Roman" w:hAnsi="Arial" w:cs="Arial"/>
          <w:szCs w:val="24"/>
          <w:lang w:eastAsia="cs-CZ"/>
        </w:rPr>
        <w:br/>
        <w:t>b)</w:t>
      </w:r>
      <w:r w:rsidR="002A121D">
        <w:rPr>
          <w:rFonts w:ascii="Arial" w:eastAsia="Times New Roman" w:hAnsi="Arial" w:cs="Arial"/>
          <w:szCs w:val="24"/>
          <w:lang w:eastAsia="cs-CZ"/>
        </w:rPr>
        <w:t xml:space="preserve">  </w:t>
      </w:r>
      <w:r w:rsidRPr="00A2499D">
        <w:rPr>
          <w:rFonts w:ascii="Arial" w:eastAsia="Times New Roman" w:hAnsi="Arial" w:cs="Arial"/>
          <w:szCs w:val="24"/>
          <w:lang w:eastAsia="cs-CZ"/>
        </w:rPr>
        <w:t>Polom za BIS výměra 0,44 ha, pokosená hmota bude odnesen</w:t>
      </w:r>
      <w:r w:rsidR="002A121D">
        <w:rPr>
          <w:rFonts w:ascii="Arial" w:eastAsia="Times New Roman" w:hAnsi="Arial" w:cs="Arial"/>
          <w:szCs w:val="24"/>
          <w:lang w:eastAsia="cs-CZ"/>
        </w:rPr>
        <w:t xml:space="preserve">a mimo lokalitu na místa určená </w:t>
      </w:r>
      <w:r w:rsidRPr="00A2499D">
        <w:rPr>
          <w:rFonts w:ascii="Arial" w:eastAsia="Times New Roman" w:hAnsi="Arial" w:cs="Arial"/>
          <w:szCs w:val="24"/>
          <w:lang w:eastAsia="cs-CZ"/>
        </w:rPr>
        <w:t>objednatelem</w:t>
      </w:r>
      <w:r w:rsidR="002A121D">
        <w:rPr>
          <w:rFonts w:ascii="Arial" w:eastAsia="Times New Roman" w:hAnsi="Arial" w:cs="Arial"/>
          <w:szCs w:val="24"/>
          <w:lang w:eastAsia="cs-CZ"/>
        </w:rPr>
        <w:t>,</w:t>
      </w:r>
      <w:r w:rsidRPr="00A2499D">
        <w:rPr>
          <w:rFonts w:ascii="Arial" w:eastAsia="Times New Roman" w:hAnsi="Arial" w:cs="Arial"/>
          <w:szCs w:val="24"/>
          <w:lang w:eastAsia="cs-CZ"/>
        </w:rPr>
        <w:br/>
        <w:t>c)</w:t>
      </w:r>
      <w:r w:rsidR="002A121D">
        <w:rPr>
          <w:rFonts w:ascii="Arial" w:eastAsia="Times New Roman" w:hAnsi="Arial" w:cs="Arial"/>
          <w:szCs w:val="24"/>
          <w:lang w:eastAsia="cs-CZ"/>
        </w:rPr>
        <w:t xml:space="preserve"> </w:t>
      </w:r>
      <w:r w:rsidRPr="00A2499D">
        <w:rPr>
          <w:rFonts w:ascii="Arial" w:eastAsia="Times New Roman" w:hAnsi="Arial" w:cs="Arial"/>
          <w:szCs w:val="24"/>
          <w:lang w:eastAsia="cs-CZ"/>
        </w:rPr>
        <w:t>Niva Olešenky výměra 0,24 ha, pokosená hmota bude odnesena mimo lokalitu na místa určená objednatelem</w:t>
      </w:r>
      <w:r w:rsidR="002A121D">
        <w:rPr>
          <w:rFonts w:ascii="Arial" w:eastAsia="Times New Roman" w:hAnsi="Arial" w:cs="Arial"/>
          <w:szCs w:val="24"/>
          <w:lang w:eastAsia="cs-CZ"/>
        </w:rPr>
        <w:t>,</w:t>
      </w:r>
      <w:r w:rsidRPr="00A2499D">
        <w:rPr>
          <w:rFonts w:ascii="Arial" w:eastAsia="Times New Roman" w:hAnsi="Arial" w:cs="Arial"/>
          <w:szCs w:val="24"/>
          <w:lang w:eastAsia="cs-CZ"/>
        </w:rPr>
        <w:br/>
        <w:t>d)</w:t>
      </w:r>
      <w:r w:rsidR="002A121D">
        <w:rPr>
          <w:rFonts w:ascii="Arial" w:eastAsia="Times New Roman" w:hAnsi="Arial" w:cs="Arial"/>
          <w:szCs w:val="24"/>
          <w:lang w:eastAsia="cs-CZ"/>
        </w:rPr>
        <w:t xml:space="preserve"> </w:t>
      </w:r>
      <w:r w:rsidRPr="00A2499D">
        <w:rPr>
          <w:rFonts w:ascii="Arial" w:eastAsia="Times New Roman" w:hAnsi="Arial" w:cs="Arial"/>
          <w:szCs w:val="24"/>
          <w:lang w:eastAsia="cs-CZ"/>
        </w:rPr>
        <w:t>Údolíčko výměra 0,45 ha, pokosená hmota bude odvezena z</w:t>
      </w:r>
      <w:r w:rsidR="002A121D">
        <w:rPr>
          <w:rFonts w:ascii="Arial" w:eastAsia="Times New Roman" w:hAnsi="Arial" w:cs="Arial"/>
          <w:szCs w:val="24"/>
          <w:lang w:eastAsia="cs-CZ"/>
        </w:rPr>
        <w:t> </w:t>
      </w:r>
      <w:r w:rsidRPr="00A2499D">
        <w:rPr>
          <w:rFonts w:ascii="Arial" w:eastAsia="Times New Roman" w:hAnsi="Arial" w:cs="Arial"/>
          <w:szCs w:val="24"/>
          <w:lang w:eastAsia="cs-CZ"/>
        </w:rPr>
        <w:t>lokality</w:t>
      </w:r>
      <w:r w:rsidR="002A121D">
        <w:rPr>
          <w:rFonts w:ascii="Arial" w:eastAsia="Times New Roman" w:hAnsi="Arial" w:cs="Arial"/>
          <w:szCs w:val="24"/>
          <w:lang w:eastAsia="cs-CZ"/>
        </w:rPr>
        <w:t>,</w:t>
      </w:r>
      <w:r w:rsidRPr="00A2499D">
        <w:rPr>
          <w:rFonts w:ascii="Arial" w:eastAsia="Times New Roman" w:hAnsi="Arial" w:cs="Arial"/>
          <w:szCs w:val="24"/>
          <w:lang w:eastAsia="cs-CZ"/>
        </w:rPr>
        <w:t xml:space="preserve"> </w:t>
      </w:r>
      <w:r w:rsidRPr="00A2499D">
        <w:rPr>
          <w:rFonts w:ascii="Arial" w:eastAsia="Times New Roman" w:hAnsi="Arial" w:cs="Arial"/>
          <w:szCs w:val="24"/>
          <w:lang w:eastAsia="cs-CZ"/>
        </w:rPr>
        <w:br/>
        <w:t>e)</w:t>
      </w:r>
      <w:r w:rsidR="002A121D">
        <w:rPr>
          <w:rFonts w:ascii="Arial" w:eastAsia="Times New Roman" w:hAnsi="Arial" w:cs="Arial"/>
          <w:szCs w:val="24"/>
          <w:lang w:eastAsia="cs-CZ"/>
        </w:rPr>
        <w:t xml:space="preserve"> </w:t>
      </w:r>
      <w:r w:rsidRPr="00A2499D">
        <w:rPr>
          <w:rFonts w:ascii="Arial" w:eastAsia="Times New Roman" w:hAnsi="Arial" w:cs="Arial"/>
          <w:szCs w:val="24"/>
          <w:lang w:eastAsia="cs-CZ"/>
        </w:rPr>
        <w:t>Šerlich výměra 1,6 ha, pokosená hmota bude odvezena z</w:t>
      </w:r>
      <w:r w:rsidR="002A121D">
        <w:rPr>
          <w:rFonts w:ascii="Arial" w:eastAsia="Times New Roman" w:hAnsi="Arial" w:cs="Arial"/>
          <w:szCs w:val="24"/>
          <w:lang w:eastAsia="cs-CZ"/>
        </w:rPr>
        <w:t> </w:t>
      </w:r>
      <w:r w:rsidRPr="00A2499D">
        <w:rPr>
          <w:rFonts w:ascii="Arial" w:eastAsia="Times New Roman" w:hAnsi="Arial" w:cs="Arial"/>
          <w:szCs w:val="24"/>
          <w:lang w:eastAsia="cs-CZ"/>
        </w:rPr>
        <w:t>lokality</w:t>
      </w:r>
      <w:r w:rsidR="002A121D">
        <w:rPr>
          <w:rFonts w:ascii="Arial" w:eastAsia="Times New Roman" w:hAnsi="Arial" w:cs="Arial"/>
          <w:szCs w:val="24"/>
          <w:lang w:eastAsia="cs-CZ"/>
        </w:rPr>
        <w:t>,</w:t>
      </w:r>
      <w:r w:rsidRPr="00A2499D">
        <w:rPr>
          <w:rFonts w:ascii="Arial" w:eastAsia="Times New Roman" w:hAnsi="Arial" w:cs="Arial"/>
          <w:szCs w:val="24"/>
          <w:lang w:eastAsia="cs-CZ"/>
        </w:rPr>
        <w:t xml:space="preserve"> </w:t>
      </w:r>
      <w:r w:rsidRPr="00A2499D">
        <w:rPr>
          <w:rFonts w:ascii="Arial" w:eastAsia="Times New Roman" w:hAnsi="Arial" w:cs="Arial"/>
          <w:szCs w:val="24"/>
          <w:lang w:eastAsia="cs-CZ"/>
        </w:rPr>
        <w:br/>
        <w:t>f)</w:t>
      </w:r>
      <w:r w:rsidR="002A121D">
        <w:rPr>
          <w:rFonts w:ascii="Arial" w:eastAsia="Times New Roman" w:hAnsi="Arial" w:cs="Arial"/>
          <w:szCs w:val="24"/>
          <w:lang w:eastAsia="cs-CZ"/>
        </w:rPr>
        <w:t xml:space="preserve"> </w:t>
      </w:r>
      <w:r w:rsidRPr="00A2499D">
        <w:rPr>
          <w:rFonts w:ascii="Arial" w:eastAsia="Times New Roman" w:hAnsi="Arial" w:cs="Arial"/>
          <w:szCs w:val="24"/>
          <w:lang w:eastAsia="cs-CZ"/>
        </w:rPr>
        <w:t>NPR Bukačka výměra 0,53 ha, pokosená hmota bude odvezena z</w:t>
      </w:r>
      <w:r w:rsidR="002A121D">
        <w:rPr>
          <w:rFonts w:ascii="Arial" w:eastAsia="Times New Roman" w:hAnsi="Arial" w:cs="Arial"/>
          <w:szCs w:val="24"/>
          <w:lang w:eastAsia="cs-CZ"/>
        </w:rPr>
        <w:t> </w:t>
      </w:r>
      <w:r w:rsidRPr="00A2499D">
        <w:rPr>
          <w:rFonts w:ascii="Arial" w:eastAsia="Times New Roman" w:hAnsi="Arial" w:cs="Arial"/>
          <w:szCs w:val="24"/>
          <w:lang w:eastAsia="cs-CZ"/>
        </w:rPr>
        <w:t>lokality</w:t>
      </w:r>
      <w:r w:rsidR="002A121D">
        <w:rPr>
          <w:rFonts w:ascii="Arial" w:eastAsia="Times New Roman" w:hAnsi="Arial" w:cs="Arial"/>
          <w:szCs w:val="24"/>
          <w:lang w:eastAsia="cs-CZ"/>
        </w:rPr>
        <w:t>,</w:t>
      </w:r>
      <w:r w:rsidRPr="00A2499D">
        <w:rPr>
          <w:rFonts w:ascii="Arial" w:eastAsia="Times New Roman" w:hAnsi="Arial" w:cs="Arial"/>
          <w:szCs w:val="24"/>
          <w:lang w:eastAsia="cs-CZ"/>
        </w:rPr>
        <w:t xml:space="preserve"> </w:t>
      </w:r>
      <w:r w:rsidRPr="00A2499D">
        <w:rPr>
          <w:rFonts w:ascii="Arial" w:eastAsia="Times New Roman" w:hAnsi="Arial" w:cs="Arial"/>
          <w:szCs w:val="24"/>
          <w:lang w:eastAsia="cs-CZ"/>
        </w:rPr>
        <w:br/>
        <w:t>g)</w:t>
      </w:r>
      <w:r w:rsidR="002A121D">
        <w:rPr>
          <w:rFonts w:ascii="Arial" w:eastAsia="Times New Roman" w:hAnsi="Arial" w:cs="Arial"/>
          <w:szCs w:val="24"/>
          <w:lang w:eastAsia="cs-CZ"/>
        </w:rPr>
        <w:t xml:space="preserve"> </w:t>
      </w:r>
      <w:r w:rsidRPr="00A2499D">
        <w:rPr>
          <w:rFonts w:ascii="Arial" w:eastAsia="Times New Roman" w:hAnsi="Arial" w:cs="Arial"/>
          <w:szCs w:val="24"/>
          <w:lang w:eastAsia="cs-CZ"/>
        </w:rPr>
        <w:t xml:space="preserve">PP Rašeliniště pod Předním Vrchem výměra celkem 0,32 ha, plocha s třtinou (označena </w:t>
      </w:r>
      <w:r w:rsidR="00065B6F">
        <w:rPr>
          <w:rFonts w:ascii="Arial" w:eastAsia="Times New Roman" w:hAnsi="Arial" w:cs="Arial"/>
          <w:szCs w:val="24"/>
          <w:lang w:eastAsia="cs-CZ"/>
        </w:rPr>
        <w:t xml:space="preserve"> </w:t>
      </w:r>
      <w:r w:rsidRPr="00A2499D">
        <w:rPr>
          <w:rFonts w:ascii="Arial" w:eastAsia="Times New Roman" w:hAnsi="Arial" w:cs="Arial"/>
          <w:szCs w:val="24"/>
          <w:lang w:eastAsia="cs-CZ"/>
        </w:rPr>
        <w:t xml:space="preserve">v mapě červeně) bude pokosena 2x - první seč proběhne v termínu do 30.6. Druhá seč (obě plochy) do </w:t>
      </w:r>
      <w:r w:rsidR="00DA7978">
        <w:rPr>
          <w:rFonts w:ascii="Arial" w:eastAsia="Times New Roman" w:hAnsi="Arial" w:cs="Arial"/>
          <w:szCs w:val="24"/>
          <w:lang w:eastAsia="cs-CZ"/>
        </w:rPr>
        <w:t>15.</w:t>
      </w:r>
      <w:r w:rsidRPr="00A2499D">
        <w:rPr>
          <w:rFonts w:ascii="Arial" w:eastAsia="Times New Roman" w:hAnsi="Arial" w:cs="Arial"/>
          <w:szCs w:val="24"/>
          <w:lang w:eastAsia="cs-CZ"/>
        </w:rPr>
        <w:t xml:space="preserve"> srpna. Pokosená hmota bude odnesena mimo lokalit</w:t>
      </w:r>
      <w:r w:rsidR="00065B6F">
        <w:rPr>
          <w:rFonts w:ascii="Arial" w:eastAsia="Times New Roman" w:hAnsi="Arial" w:cs="Arial"/>
          <w:szCs w:val="24"/>
          <w:lang w:eastAsia="cs-CZ"/>
        </w:rPr>
        <w:t>u na místa určená objednatelem.</w:t>
      </w:r>
      <w:r w:rsidR="00065B6F">
        <w:rPr>
          <w:rFonts w:ascii="Arial" w:eastAsia="Times New Roman" w:hAnsi="Arial" w:cs="Arial"/>
          <w:szCs w:val="24"/>
          <w:lang w:eastAsia="cs-CZ"/>
        </w:rPr>
        <w:br/>
      </w:r>
      <w:r w:rsidRPr="00A2499D">
        <w:rPr>
          <w:rFonts w:ascii="Arial" w:eastAsia="Times New Roman" w:hAnsi="Arial" w:cs="Arial"/>
          <w:szCs w:val="24"/>
          <w:lang w:eastAsia="cs-CZ"/>
        </w:rPr>
        <w:t>(dále jen „dílo“)</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2.3 Při provádění díla je zhotovitel vázán pokyny objednatele.</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A2499D" w:rsidRPr="00A2499D" w:rsidRDefault="00A2499D" w:rsidP="00A2499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III. Cena díla a platební podmínky</w:t>
      </w:r>
    </w:p>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3.1 Cena díla je stanovena v souladu s právními předpisy:</w:t>
      </w:r>
    </w:p>
    <w:p w:rsidR="00A2499D" w:rsidRPr="00A2499D" w:rsidRDefault="00A2499D" w:rsidP="00A2499D">
      <w:pPr>
        <w:spacing w:before="120" w:after="120" w:line="240" w:lineRule="auto"/>
        <w:ind w:left="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Cena bez DPH: 85 052,-Kč</w:t>
      </w:r>
    </w:p>
    <w:p w:rsidR="00A2499D" w:rsidRPr="00A2499D" w:rsidRDefault="00A2499D" w:rsidP="00A2499D">
      <w:pPr>
        <w:spacing w:before="120" w:after="120" w:line="240" w:lineRule="auto"/>
        <w:ind w:left="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DPH 21%: 0,-Kč</w:t>
      </w:r>
    </w:p>
    <w:p w:rsidR="00A2499D" w:rsidRPr="00A2499D" w:rsidRDefault="00A2499D" w:rsidP="00A2499D">
      <w:pPr>
        <w:spacing w:before="120" w:after="120" w:line="240" w:lineRule="auto"/>
        <w:ind w:left="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Cena bez DPH:85 052,- Kč, (slovy osmdesápěttisícpadesátdva korun českých).</w:t>
      </w:r>
    </w:p>
    <w:p w:rsidR="00A2499D" w:rsidRPr="00A2499D" w:rsidRDefault="00A2499D" w:rsidP="00A2499D">
      <w:pPr>
        <w:spacing w:before="120" w:after="120" w:line="240" w:lineRule="auto"/>
        <w:ind w:left="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Zhotovitel není plátce DPH.</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3.2 Dohodnutá cena je stanovena jako nejvýše přípustná. Ke změně může dojít pouze při změně zákonných sazeb DPH.</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3.3 Veškeré náklady vzniklé zhotoviteli v souvislosti s prováděním díla jsou zahrnuty v ceně díla. </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A2499D">
        <w:rPr>
          <w:rFonts w:ascii="Arial" w:eastAsia="Times New Roman" w:hAnsi="Arial" w:cs="Arial"/>
          <w:szCs w:val="24"/>
          <w:lang w:eastAsia="cs-CZ"/>
        </w:rPr>
        <w:t>11.11. kalendářního</w:t>
      </w:r>
      <w:proofErr w:type="gramEnd"/>
      <w:r w:rsidRPr="00A2499D">
        <w:rPr>
          <w:rFonts w:ascii="Arial" w:eastAsia="Times New Roman" w:hAnsi="Arial" w:cs="Arial"/>
          <w:szCs w:val="24"/>
          <w:lang w:eastAsia="cs-CZ"/>
        </w:rPr>
        <w:t xml:space="preserve"> roku) na základě předávacího protokolu na adresu: Regionální pracoviště Východní Čechy, </w:t>
      </w:r>
      <w:r w:rsidR="00065B6F">
        <w:rPr>
          <w:rFonts w:ascii="Arial" w:eastAsia="Times New Roman" w:hAnsi="Arial" w:cs="Arial"/>
          <w:szCs w:val="24"/>
          <w:lang w:eastAsia="cs-CZ"/>
        </w:rPr>
        <w:t>oddělení Správa CHKO Orlické hory, Dobrovského 332</w:t>
      </w:r>
      <w:r w:rsidRPr="00A2499D">
        <w:rPr>
          <w:rFonts w:ascii="Arial" w:eastAsia="Times New Roman" w:hAnsi="Arial" w:cs="Arial"/>
          <w:szCs w:val="24"/>
          <w:lang w:eastAsia="cs-CZ"/>
        </w:rPr>
        <w:t xml:space="preserve">, </w:t>
      </w:r>
      <w:r w:rsidR="00065B6F">
        <w:rPr>
          <w:rFonts w:ascii="Arial" w:eastAsia="Times New Roman" w:hAnsi="Arial" w:cs="Arial"/>
          <w:szCs w:val="24"/>
          <w:lang w:eastAsia="cs-CZ"/>
        </w:rPr>
        <w:t>516 01 Rychnov nad Kněžnou</w:t>
      </w:r>
      <w:r w:rsidRPr="00A2499D">
        <w:rPr>
          <w:rFonts w:ascii="Arial" w:eastAsia="Times New Roman" w:hAnsi="Arial" w:cs="Arial"/>
          <w:szCs w:val="24"/>
          <w:lang w:eastAsia="cs-CZ"/>
        </w:rPr>
        <w:t>.</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3.7 Smluvní strany se dohodly, že objednatel nebude poskytovat zálohové platby. </w:t>
      </w:r>
    </w:p>
    <w:p w:rsidR="00A2499D" w:rsidRPr="00A2499D" w:rsidRDefault="00A2499D" w:rsidP="00A2499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IV.</w:t>
      </w:r>
      <w:r w:rsidRPr="00A2499D">
        <w:rPr>
          <w:rFonts w:ascii="Arial" w:eastAsia="Times New Roman" w:hAnsi="Arial" w:cs="Arial"/>
          <w:szCs w:val="24"/>
          <w:lang w:eastAsia="cs-CZ"/>
        </w:rPr>
        <w:t xml:space="preserve"> </w:t>
      </w:r>
      <w:r w:rsidRPr="00A2499D">
        <w:rPr>
          <w:rFonts w:ascii="Arial" w:eastAsia="Times New Roman" w:hAnsi="Arial" w:cs="Arial"/>
          <w:b/>
          <w:bCs/>
          <w:szCs w:val="24"/>
          <w:lang w:eastAsia="cs-CZ"/>
        </w:rPr>
        <w:t>Doba a místo plnění</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lastRenderedPageBreak/>
        <w:t xml:space="preserve">4.1 Zhotovitel se zavazuje provést dílo a předat jej objednateli nejpozději </w:t>
      </w:r>
      <w:proofErr w:type="gramStart"/>
      <w:r w:rsidRPr="00A2499D">
        <w:rPr>
          <w:rFonts w:ascii="Arial" w:eastAsia="Times New Roman" w:hAnsi="Arial" w:cs="Arial"/>
          <w:szCs w:val="24"/>
          <w:lang w:eastAsia="cs-CZ"/>
        </w:rPr>
        <w:t>do</w:t>
      </w:r>
      <w:proofErr w:type="gramEnd"/>
      <w:r w:rsidRPr="00A2499D">
        <w:rPr>
          <w:rFonts w:ascii="Arial" w:eastAsia="Times New Roman" w:hAnsi="Arial" w:cs="Arial"/>
          <w:szCs w:val="24"/>
          <w:lang w:eastAsia="cs-CZ"/>
        </w:rPr>
        <w:t xml:space="preserve">: </w:t>
      </w:r>
      <w:proofErr w:type="gramStart"/>
      <w:r w:rsidRPr="00A2499D">
        <w:rPr>
          <w:rFonts w:ascii="Arial" w:eastAsia="Times New Roman" w:hAnsi="Arial" w:cs="Arial"/>
          <w:szCs w:val="24"/>
          <w:lang w:eastAsia="cs-CZ"/>
        </w:rPr>
        <w:t>30.9.2017</w:t>
      </w:r>
      <w:proofErr w:type="gramEnd"/>
      <w:r w:rsidRPr="00A2499D">
        <w:rPr>
          <w:rFonts w:ascii="Arial" w:eastAsia="Times New Roman" w:hAnsi="Arial" w:cs="Arial"/>
          <w:szCs w:val="24"/>
          <w:lang w:eastAsia="cs-CZ"/>
        </w:rPr>
        <w:t>.</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065B6F" w:rsidRDefault="00A2499D" w:rsidP="00A2499D">
      <w:pPr>
        <w:keepLines/>
        <w:spacing w:before="120" w:after="120" w:line="240" w:lineRule="auto"/>
        <w:ind w:left="340" w:hanging="340"/>
        <w:jc w:val="both"/>
        <w:rPr>
          <w:rFonts w:ascii="Arial" w:eastAsia="Times New Roman" w:hAnsi="Arial" w:cs="Arial"/>
          <w:szCs w:val="24"/>
          <w:lang w:eastAsia="cs-CZ"/>
        </w:rPr>
      </w:pPr>
      <w:r w:rsidRPr="00A2499D">
        <w:rPr>
          <w:rFonts w:ascii="Arial" w:eastAsia="Times New Roman" w:hAnsi="Arial" w:cs="Arial"/>
          <w:szCs w:val="24"/>
          <w:lang w:eastAsia="cs-CZ"/>
        </w:rPr>
        <w:t xml:space="preserve">4.3 Místem plnění je </w:t>
      </w:r>
    </w:p>
    <w:p w:rsidR="00065B6F" w:rsidRDefault="00A2499D" w:rsidP="00A2499D">
      <w:pPr>
        <w:keepLines/>
        <w:spacing w:before="120" w:after="120" w:line="240" w:lineRule="auto"/>
        <w:ind w:left="340" w:hanging="340"/>
        <w:jc w:val="both"/>
        <w:rPr>
          <w:rFonts w:ascii="Arial" w:eastAsia="Times New Roman" w:hAnsi="Arial" w:cs="Arial"/>
          <w:szCs w:val="24"/>
          <w:lang w:eastAsia="cs-CZ"/>
        </w:rPr>
      </w:pPr>
      <w:r w:rsidRPr="00A2499D">
        <w:rPr>
          <w:rFonts w:ascii="Arial" w:eastAsia="Times New Roman" w:hAnsi="Arial" w:cs="Arial"/>
          <w:szCs w:val="24"/>
          <w:lang w:eastAsia="cs-CZ"/>
        </w:rPr>
        <w:t>a) pozem</w:t>
      </w:r>
      <w:r w:rsidR="00663A60">
        <w:rPr>
          <w:rFonts w:ascii="Arial" w:eastAsia="Times New Roman" w:hAnsi="Arial" w:cs="Arial"/>
          <w:szCs w:val="24"/>
          <w:lang w:eastAsia="cs-CZ"/>
        </w:rPr>
        <w:t>e</w:t>
      </w:r>
      <w:r w:rsidRPr="00A2499D">
        <w:rPr>
          <w:rFonts w:ascii="Arial" w:eastAsia="Times New Roman" w:hAnsi="Arial" w:cs="Arial"/>
          <w:szCs w:val="24"/>
          <w:lang w:eastAsia="cs-CZ"/>
        </w:rPr>
        <w:t xml:space="preserve">k </w:t>
      </w:r>
      <w:proofErr w:type="gramStart"/>
      <w:r w:rsidRPr="00A2499D">
        <w:rPr>
          <w:rFonts w:ascii="Arial" w:eastAsia="Times New Roman" w:hAnsi="Arial" w:cs="Arial"/>
          <w:szCs w:val="24"/>
          <w:lang w:eastAsia="cs-CZ"/>
        </w:rPr>
        <w:t>p.č.</w:t>
      </w:r>
      <w:proofErr w:type="gramEnd"/>
      <w:r w:rsidRPr="00A2499D">
        <w:rPr>
          <w:rFonts w:ascii="Arial" w:eastAsia="Times New Roman" w:hAnsi="Arial" w:cs="Arial"/>
          <w:szCs w:val="24"/>
          <w:lang w:eastAsia="cs-CZ"/>
        </w:rPr>
        <w:t xml:space="preserve"> 587/2 v k.ú. Horní Rokytnice</w:t>
      </w:r>
      <w:r w:rsidR="00065B6F">
        <w:rPr>
          <w:rFonts w:ascii="Arial" w:eastAsia="Times New Roman" w:hAnsi="Arial" w:cs="Arial"/>
          <w:szCs w:val="24"/>
          <w:lang w:eastAsia="cs-CZ"/>
        </w:rPr>
        <w:t>,</w:t>
      </w:r>
      <w:r w:rsidRPr="00A2499D">
        <w:rPr>
          <w:rFonts w:ascii="Arial" w:eastAsia="Times New Roman" w:hAnsi="Arial" w:cs="Arial"/>
          <w:szCs w:val="24"/>
          <w:lang w:eastAsia="cs-CZ"/>
        </w:rPr>
        <w:t xml:space="preserve"> </w:t>
      </w:r>
    </w:p>
    <w:p w:rsidR="00065B6F" w:rsidRDefault="00A2499D" w:rsidP="00A2499D">
      <w:pPr>
        <w:keepLines/>
        <w:spacing w:before="120" w:after="120" w:line="240" w:lineRule="auto"/>
        <w:ind w:left="340" w:hanging="340"/>
        <w:jc w:val="both"/>
        <w:rPr>
          <w:rFonts w:ascii="Arial" w:eastAsia="Times New Roman" w:hAnsi="Arial" w:cs="Arial"/>
          <w:szCs w:val="24"/>
          <w:lang w:eastAsia="cs-CZ"/>
        </w:rPr>
      </w:pPr>
      <w:r w:rsidRPr="00A2499D">
        <w:rPr>
          <w:rFonts w:ascii="Arial" w:eastAsia="Times New Roman" w:hAnsi="Arial" w:cs="Arial"/>
          <w:szCs w:val="24"/>
          <w:lang w:eastAsia="cs-CZ"/>
        </w:rPr>
        <w:t>b) pozem</w:t>
      </w:r>
      <w:r w:rsidR="00663A60">
        <w:rPr>
          <w:rFonts w:ascii="Arial" w:eastAsia="Times New Roman" w:hAnsi="Arial" w:cs="Arial"/>
          <w:szCs w:val="24"/>
          <w:lang w:eastAsia="cs-CZ"/>
        </w:rPr>
        <w:t>ek</w:t>
      </w:r>
      <w:r w:rsidRPr="00A2499D">
        <w:rPr>
          <w:rFonts w:ascii="Arial" w:eastAsia="Times New Roman" w:hAnsi="Arial" w:cs="Arial"/>
          <w:szCs w:val="24"/>
          <w:lang w:eastAsia="cs-CZ"/>
        </w:rPr>
        <w:t xml:space="preserve"> </w:t>
      </w:r>
      <w:proofErr w:type="gramStart"/>
      <w:r w:rsidRPr="00A2499D">
        <w:rPr>
          <w:rFonts w:ascii="Arial" w:eastAsia="Times New Roman" w:hAnsi="Arial" w:cs="Arial"/>
          <w:szCs w:val="24"/>
          <w:lang w:eastAsia="cs-CZ"/>
        </w:rPr>
        <w:t>p.č.</w:t>
      </w:r>
      <w:proofErr w:type="gramEnd"/>
      <w:r w:rsidRPr="00A2499D">
        <w:rPr>
          <w:rFonts w:ascii="Arial" w:eastAsia="Times New Roman" w:hAnsi="Arial" w:cs="Arial"/>
          <w:szCs w:val="24"/>
          <w:lang w:eastAsia="cs-CZ"/>
        </w:rPr>
        <w:t xml:space="preserve"> 5434 v k.ú. Polom v </w:t>
      </w:r>
      <w:proofErr w:type="gramStart"/>
      <w:r w:rsidRPr="00A2499D">
        <w:rPr>
          <w:rFonts w:ascii="Arial" w:eastAsia="Times New Roman" w:hAnsi="Arial" w:cs="Arial"/>
          <w:szCs w:val="24"/>
          <w:lang w:eastAsia="cs-CZ"/>
        </w:rPr>
        <w:t>O.h</w:t>
      </w:r>
      <w:r w:rsidR="00065B6F">
        <w:rPr>
          <w:rFonts w:ascii="Arial" w:eastAsia="Times New Roman" w:hAnsi="Arial" w:cs="Arial"/>
          <w:szCs w:val="24"/>
          <w:lang w:eastAsia="cs-CZ"/>
        </w:rPr>
        <w:t>,</w:t>
      </w:r>
      <w:proofErr w:type="gramEnd"/>
      <w:r w:rsidRPr="00A2499D">
        <w:rPr>
          <w:rFonts w:ascii="Arial" w:eastAsia="Times New Roman" w:hAnsi="Arial" w:cs="Arial"/>
          <w:szCs w:val="24"/>
          <w:lang w:eastAsia="cs-CZ"/>
        </w:rPr>
        <w:t xml:space="preserve"> </w:t>
      </w:r>
    </w:p>
    <w:p w:rsidR="00065B6F" w:rsidRDefault="00A2499D" w:rsidP="00A2499D">
      <w:pPr>
        <w:keepLines/>
        <w:spacing w:before="120" w:after="120" w:line="240" w:lineRule="auto"/>
        <w:ind w:left="340" w:hanging="340"/>
        <w:jc w:val="both"/>
        <w:rPr>
          <w:rFonts w:ascii="Arial" w:eastAsia="Times New Roman" w:hAnsi="Arial" w:cs="Arial"/>
          <w:szCs w:val="24"/>
          <w:lang w:eastAsia="cs-CZ"/>
        </w:rPr>
      </w:pPr>
      <w:r w:rsidRPr="00A2499D">
        <w:rPr>
          <w:rFonts w:ascii="Arial" w:eastAsia="Times New Roman" w:hAnsi="Arial" w:cs="Arial"/>
          <w:szCs w:val="24"/>
          <w:lang w:eastAsia="cs-CZ"/>
        </w:rPr>
        <w:t>c)</w:t>
      </w:r>
      <w:r>
        <w:rPr>
          <w:rFonts w:ascii="Arial" w:eastAsia="Times New Roman" w:hAnsi="Arial" w:cs="Arial"/>
          <w:szCs w:val="24"/>
          <w:lang w:eastAsia="cs-CZ"/>
        </w:rPr>
        <w:t xml:space="preserve"> </w:t>
      </w:r>
      <w:r w:rsidRPr="00A2499D">
        <w:rPr>
          <w:rFonts w:ascii="Arial" w:eastAsia="Times New Roman" w:hAnsi="Arial" w:cs="Arial"/>
          <w:szCs w:val="24"/>
          <w:lang w:eastAsia="cs-CZ"/>
        </w:rPr>
        <w:t>pozem</w:t>
      </w:r>
      <w:r w:rsidR="00663A60">
        <w:rPr>
          <w:rFonts w:ascii="Arial" w:eastAsia="Times New Roman" w:hAnsi="Arial" w:cs="Arial"/>
          <w:szCs w:val="24"/>
          <w:lang w:eastAsia="cs-CZ"/>
        </w:rPr>
        <w:t>ek</w:t>
      </w:r>
      <w:r w:rsidRPr="00A2499D">
        <w:rPr>
          <w:rFonts w:ascii="Arial" w:eastAsia="Times New Roman" w:hAnsi="Arial" w:cs="Arial"/>
          <w:szCs w:val="24"/>
          <w:lang w:eastAsia="cs-CZ"/>
        </w:rPr>
        <w:t xml:space="preserve"> </w:t>
      </w:r>
      <w:proofErr w:type="gramStart"/>
      <w:r w:rsidRPr="00A2499D">
        <w:rPr>
          <w:rFonts w:ascii="Arial" w:eastAsia="Times New Roman" w:hAnsi="Arial" w:cs="Arial"/>
          <w:szCs w:val="24"/>
          <w:lang w:eastAsia="cs-CZ"/>
        </w:rPr>
        <w:t>p.č.</w:t>
      </w:r>
      <w:proofErr w:type="gramEnd"/>
      <w:r w:rsidRPr="00A2499D">
        <w:rPr>
          <w:rFonts w:ascii="Arial" w:eastAsia="Times New Roman" w:hAnsi="Arial" w:cs="Arial"/>
          <w:szCs w:val="24"/>
          <w:lang w:eastAsia="cs-CZ"/>
        </w:rPr>
        <w:t xml:space="preserve"> 3291 v k.ú. Olešnice v </w:t>
      </w:r>
      <w:proofErr w:type="gramStart"/>
      <w:r w:rsidRPr="00A2499D">
        <w:rPr>
          <w:rFonts w:ascii="Arial" w:eastAsia="Times New Roman" w:hAnsi="Arial" w:cs="Arial"/>
          <w:szCs w:val="24"/>
          <w:lang w:eastAsia="cs-CZ"/>
        </w:rPr>
        <w:t>O.h.</w:t>
      </w:r>
      <w:proofErr w:type="gramEnd"/>
      <w:r w:rsidR="00065B6F">
        <w:rPr>
          <w:rFonts w:ascii="Arial" w:eastAsia="Times New Roman" w:hAnsi="Arial" w:cs="Arial"/>
          <w:szCs w:val="24"/>
          <w:lang w:eastAsia="cs-CZ"/>
        </w:rPr>
        <w:t>,</w:t>
      </w:r>
      <w:r w:rsidRPr="00A2499D">
        <w:rPr>
          <w:rFonts w:ascii="Arial" w:eastAsia="Times New Roman" w:hAnsi="Arial" w:cs="Arial"/>
          <w:szCs w:val="24"/>
          <w:lang w:eastAsia="cs-CZ"/>
        </w:rPr>
        <w:t xml:space="preserve"> </w:t>
      </w:r>
    </w:p>
    <w:p w:rsidR="00065B6F" w:rsidRDefault="00A2499D" w:rsidP="00A2499D">
      <w:pPr>
        <w:keepLines/>
        <w:spacing w:before="120" w:after="120" w:line="240" w:lineRule="auto"/>
        <w:ind w:left="340" w:hanging="340"/>
        <w:jc w:val="both"/>
        <w:rPr>
          <w:rFonts w:ascii="Arial" w:eastAsia="Times New Roman" w:hAnsi="Arial" w:cs="Arial"/>
          <w:szCs w:val="24"/>
          <w:lang w:eastAsia="cs-CZ"/>
        </w:rPr>
      </w:pPr>
      <w:r w:rsidRPr="00A2499D">
        <w:rPr>
          <w:rFonts w:ascii="Arial" w:eastAsia="Times New Roman" w:hAnsi="Arial" w:cs="Arial"/>
          <w:szCs w:val="24"/>
          <w:lang w:eastAsia="cs-CZ"/>
        </w:rPr>
        <w:t>d)</w:t>
      </w:r>
      <w:r>
        <w:rPr>
          <w:rFonts w:ascii="Arial" w:eastAsia="Times New Roman" w:hAnsi="Arial" w:cs="Arial"/>
          <w:szCs w:val="24"/>
          <w:lang w:eastAsia="cs-CZ"/>
        </w:rPr>
        <w:t xml:space="preserve"> </w:t>
      </w:r>
      <w:r w:rsidRPr="00A2499D">
        <w:rPr>
          <w:rFonts w:ascii="Arial" w:eastAsia="Times New Roman" w:hAnsi="Arial" w:cs="Arial"/>
          <w:szCs w:val="24"/>
          <w:lang w:eastAsia="cs-CZ"/>
        </w:rPr>
        <w:t>pozemk</w:t>
      </w:r>
      <w:r w:rsidR="00663A60">
        <w:rPr>
          <w:rFonts w:ascii="Arial" w:eastAsia="Times New Roman" w:hAnsi="Arial" w:cs="Arial"/>
          <w:szCs w:val="24"/>
          <w:lang w:eastAsia="cs-CZ"/>
        </w:rPr>
        <w:t>y</w:t>
      </w:r>
      <w:r w:rsidRPr="00A2499D">
        <w:rPr>
          <w:rFonts w:ascii="Arial" w:eastAsia="Times New Roman" w:hAnsi="Arial" w:cs="Arial"/>
          <w:szCs w:val="24"/>
          <w:lang w:eastAsia="cs-CZ"/>
        </w:rPr>
        <w:t xml:space="preserve"> </w:t>
      </w:r>
      <w:proofErr w:type="gramStart"/>
      <w:r w:rsidRPr="00A2499D">
        <w:rPr>
          <w:rFonts w:ascii="Arial" w:eastAsia="Times New Roman" w:hAnsi="Arial" w:cs="Arial"/>
          <w:szCs w:val="24"/>
          <w:lang w:eastAsia="cs-CZ"/>
        </w:rPr>
        <w:t>p.č.</w:t>
      </w:r>
      <w:proofErr w:type="gramEnd"/>
      <w:r w:rsidRPr="00A2499D">
        <w:rPr>
          <w:rFonts w:ascii="Arial" w:eastAsia="Times New Roman" w:hAnsi="Arial" w:cs="Arial"/>
          <w:szCs w:val="24"/>
          <w:lang w:eastAsia="cs-CZ"/>
        </w:rPr>
        <w:t xml:space="preserve"> 178/1, p.č. 280/1 v k.ú. Panské Pole</w:t>
      </w:r>
      <w:r w:rsidR="00065B6F">
        <w:rPr>
          <w:rFonts w:ascii="Arial" w:eastAsia="Times New Roman" w:hAnsi="Arial" w:cs="Arial"/>
          <w:szCs w:val="24"/>
          <w:lang w:eastAsia="cs-CZ"/>
        </w:rPr>
        <w:t>,</w:t>
      </w:r>
      <w:r w:rsidRPr="00A2499D">
        <w:rPr>
          <w:rFonts w:ascii="Arial" w:eastAsia="Times New Roman" w:hAnsi="Arial" w:cs="Arial"/>
          <w:szCs w:val="24"/>
          <w:lang w:eastAsia="cs-CZ"/>
        </w:rPr>
        <w:t xml:space="preserve"> </w:t>
      </w:r>
    </w:p>
    <w:p w:rsidR="00065B6F" w:rsidRDefault="00A2499D" w:rsidP="00A2499D">
      <w:pPr>
        <w:keepLines/>
        <w:spacing w:before="120" w:after="120" w:line="240" w:lineRule="auto"/>
        <w:ind w:left="340" w:hanging="340"/>
        <w:jc w:val="both"/>
        <w:rPr>
          <w:rFonts w:ascii="Arial" w:eastAsia="Times New Roman" w:hAnsi="Arial" w:cs="Arial"/>
          <w:szCs w:val="24"/>
          <w:lang w:eastAsia="cs-CZ"/>
        </w:rPr>
      </w:pPr>
      <w:r w:rsidRPr="00A2499D">
        <w:rPr>
          <w:rFonts w:ascii="Arial" w:eastAsia="Times New Roman" w:hAnsi="Arial" w:cs="Arial"/>
          <w:szCs w:val="24"/>
          <w:lang w:eastAsia="cs-CZ"/>
        </w:rPr>
        <w:t>e)</w:t>
      </w:r>
      <w:r>
        <w:rPr>
          <w:rFonts w:ascii="Arial" w:eastAsia="Times New Roman" w:hAnsi="Arial" w:cs="Arial"/>
          <w:szCs w:val="24"/>
          <w:lang w:eastAsia="cs-CZ"/>
        </w:rPr>
        <w:t xml:space="preserve"> </w:t>
      </w:r>
      <w:r w:rsidRPr="00A2499D">
        <w:rPr>
          <w:rFonts w:ascii="Arial" w:eastAsia="Times New Roman" w:hAnsi="Arial" w:cs="Arial"/>
          <w:szCs w:val="24"/>
          <w:lang w:eastAsia="cs-CZ"/>
        </w:rPr>
        <w:t>pozemk</w:t>
      </w:r>
      <w:r w:rsidR="00663A60">
        <w:rPr>
          <w:rFonts w:ascii="Arial" w:eastAsia="Times New Roman" w:hAnsi="Arial" w:cs="Arial"/>
          <w:szCs w:val="24"/>
          <w:lang w:eastAsia="cs-CZ"/>
        </w:rPr>
        <w:t>y</w:t>
      </w:r>
      <w:r w:rsidRPr="00A2499D">
        <w:rPr>
          <w:rFonts w:ascii="Arial" w:eastAsia="Times New Roman" w:hAnsi="Arial" w:cs="Arial"/>
          <w:szCs w:val="24"/>
          <w:lang w:eastAsia="cs-CZ"/>
        </w:rPr>
        <w:t xml:space="preserve"> </w:t>
      </w:r>
      <w:proofErr w:type="gramStart"/>
      <w:r w:rsidRPr="00A2499D">
        <w:rPr>
          <w:rFonts w:ascii="Arial" w:eastAsia="Times New Roman" w:hAnsi="Arial" w:cs="Arial"/>
          <w:szCs w:val="24"/>
          <w:lang w:eastAsia="cs-CZ"/>
        </w:rPr>
        <w:t>p.č.</w:t>
      </w:r>
      <w:proofErr w:type="gramEnd"/>
      <w:r w:rsidRPr="00A2499D">
        <w:rPr>
          <w:rFonts w:ascii="Arial" w:eastAsia="Times New Roman" w:hAnsi="Arial" w:cs="Arial"/>
          <w:szCs w:val="24"/>
          <w:lang w:eastAsia="cs-CZ"/>
        </w:rPr>
        <w:t xml:space="preserve"> 2475/3, p.č. 2475/1, p.č. 2475/4, p.č. 2475/9,p.č. 2475/2, p.č. 2476, p.č. 2477 v k.ú. Deštné v </w:t>
      </w:r>
      <w:proofErr w:type="gramStart"/>
      <w:r w:rsidRPr="00A2499D">
        <w:rPr>
          <w:rFonts w:ascii="Arial" w:eastAsia="Times New Roman" w:hAnsi="Arial" w:cs="Arial"/>
          <w:szCs w:val="24"/>
          <w:lang w:eastAsia="cs-CZ"/>
        </w:rPr>
        <w:t>O.h.</w:t>
      </w:r>
      <w:proofErr w:type="gramEnd"/>
      <w:r w:rsidR="00065B6F">
        <w:rPr>
          <w:rFonts w:ascii="Arial" w:eastAsia="Times New Roman" w:hAnsi="Arial" w:cs="Arial"/>
          <w:szCs w:val="24"/>
          <w:lang w:eastAsia="cs-CZ"/>
        </w:rPr>
        <w:t>,</w:t>
      </w:r>
      <w:r w:rsidRPr="00A2499D">
        <w:rPr>
          <w:rFonts w:ascii="Arial" w:eastAsia="Times New Roman" w:hAnsi="Arial" w:cs="Arial"/>
          <w:szCs w:val="24"/>
          <w:lang w:eastAsia="cs-CZ"/>
        </w:rPr>
        <w:t xml:space="preserve"> </w:t>
      </w:r>
    </w:p>
    <w:p w:rsidR="00065B6F" w:rsidRDefault="00A2499D" w:rsidP="00A2499D">
      <w:pPr>
        <w:keepLines/>
        <w:spacing w:before="120" w:after="120" w:line="240" w:lineRule="auto"/>
        <w:ind w:left="340" w:hanging="340"/>
        <w:jc w:val="both"/>
        <w:rPr>
          <w:rFonts w:ascii="Arial" w:eastAsia="Times New Roman" w:hAnsi="Arial" w:cs="Arial"/>
          <w:szCs w:val="24"/>
          <w:lang w:eastAsia="cs-CZ"/>
        </w:rPr>
      </w:pPr>
      <w:r w:rsidRPr="00A2499D">
        <w:rPr>
          <w:rFonts w:ascii="Arial" w:eastAsia="Times New Roman" w:hAnsi="Arial" w:cs="Arial"/>
          <w:szCs w:val="24"/>
          <w:lang w:eastAsia="cs-CZ"/>
        </w:rPr>
        <w:t>f)</w:t>
      </w:r>
      <w:r w:rsidR="00065B6F">
        <w:rPr>
          <w:rFonts w:ascii="Arial" w:eastAsia="Times New Roman" w:hAnsi="Arial" w:cs="Arial"/>
          <w:szCs w:val="24"/>
          <w:lang w:eastAsia="cs-CZ"/>
        </w:rPr>
        <w:t xml:space="preserve"> </w:t>
      </w:r>
      <w:r w:rsidRPr="00A2499D">
        <w:rPr>
          <w:rFonts w:ascii="Arial" w:eastAsia="Times New Roman" w:hAnsi="Arial" w:cs="Arial"/>
          <w:szCs w:val="24"/>
          <w:lang w:eastAsia="cs-CZ"/>
        </w:rPr>
        <w:t>pozemk</w:t>
      </w:r>
      <w:r w:rsidR="00663A60">
        <w:rPr>
          <w:rFonts w:ascii="Arial" w:eastAsia="Times New Roman" w:hAnsi="Arial" w:cs="Arial"/>
          <w:szCs w:val="24"/>
          <w:lang w:eastAsia="cs-CZ"/>
        </w:rPr>
        <w:t>y</w:t>
      </w:r>
      <w:r w:rsidRPr="00A2499D">
        <w:rPr>
          <w:rFonts w:ascii="Arial" w:eastAsia="Times New Roman" w:hAnsi="Arial" w:cs="Arial"/>
          <w:szCs w:val="24"/>
          <w:lang w:eastAsia="cs-CZ"/>
        </w:rPr>
        <w:t xml:space="preserve"> </w:t>
      </w:r>
      <w:proofErr w:type="gramStart"/>
      <w:r w:rsidRPr="00A2499D">
        <w:rPr>
          <w:rFonts w:ascii="Arial" w:eastAsia="Times New Roman" w:hAnsi="Arial" w:cs="Arial"/>
          <w:szCs w:val="24"/>
          <w:lang w:eastAsia="cs-CZ"/>
        </w:rPr>
        <w:t>p.č.</w:t>
      </w:r>
      <w:proofErr w:type="gramEnd"/>
      <w:r w:rsidRPr="00A2499D">
        <w:rPr>
          <w:rFonts w:ascii="Arial" w:eastAsia="Times New Roman" w:hAnsi="Arial" w:cs="Arial"/>
          <w:szCs w:val="24"/>
          <w:lang w:eastAsia="cs-CZ"/>
        </w:rPr>
        <w:t xml:space="preserve"> 588, p.č. 589 v k.ú. Sedloňov</w:t>
      </w:r>
      <w:r w:rsidR="00065B6F">
        <w:rPr>
          <w:rFonts w:ascii="Arial" w:eastAsia="Times New Roman" w:hAnsi="Arial" w:cs="Arial"/>
          <w:szCs w:val="24"/>
          <w:lang w:eastAsia="cs-CZ"/>
        </w:rPr>
        <w:t>,</w:t>
      </w:r>
      <w:r w:rsidRPr="00A2499D">
        <w:rPr>
          <w:rFonts w:ascii="Arial" w:eastAsia="Times New Roman" w:hAnsi="Arial" w:cs="Arial"/>
          <w:szCs w:val="24"/>
          <w:lang w:eastAsia="cs-CZ"/>
        </w:rPr>
        <w:t xml:space="preserve"> </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g) pozem</w:t>
      </w:r>
      <w:r w:rsidR="00663A60">
        <w:rPr>
          <w:rFonts w:ascii="Arial" w:eastAsia="Times New Roman" w:hAnsi="Arial" w:cs="Arial"/>
          <w:szCs w:val="24"/>
          <w:lang w:eastAsia="cs-CZ"/>
        </w:rPr>
        <w:t>e</w:t>
      </w:r>
      <w:r w:rsidRPr="00A2499D">
        <w:rPr>
          <w:rFonts w:ascii="Arial" w:eastAsia="Times New Roman" w:hAnsi="Arial" w:cs="Arial"/>
          <w:szCs w:val="24"/>
          <w:lang w:eastAsia="cs-CZ"/>
        </w:rPr>
        <w:t xml:space="preserve">k </w:t>
      </w:r>
      <w:proofErr w:type="gramStart"/>
      <w:r w:rsidRPr="00A2499D">
        <w:rPr>
          <w:rFonts w:ascii="Arial" w:eastAsia="Times New Roman" w:hAnsi="Arial" w:cs="Arial"/>
          <w:szCs w:val="24"/>
          <w:lang w:eastAsia="cs-CZ"/>
        </w:rPr>
        <w:t>p.č.</w:t>
      </w:r>
      <w:proofErr w:type="gramEnd"/>
      <w:r w:rsidRPr="00A2499D">
        <w:rPr>
          <w:rFonts w:ascii="Arial" w:eastAsia="Times New Roman" w:hAnsi="Arial" w:cs="Arial"/>
          <w:szCs w:val="24"/>
          <w:lang w:eastAsia="cs-CZ"/>
        </w:rPr>
        <w:t xml:space="preserve"> 5283 v k.ú. Bartošovice v </w:t>
      </w:r>
      <w:proofErr w:type="gramStart"/>
      <w:r w:rsidRPr="00A2499D">
        <w:rPr>
          <w:rFonts w:ascii="Arial" w:eastAsia="Times New Roman" w:hAnsi="Arial" w:cs="Arial"/>
          <w:szCs w:val="24"/>
          <w:lang w:eastAsia="cs-CZ"/>
        </w:rPr>
        <w:t>O.h.</w:t>
      </w:r>
      <w:proofErr w:type="gramEnd"/>
    </w:p>
    <w:p w:rsidR="00A2499D" w:rsidRPr="00A2499D" w:rsidRDefault="00A2499D" w:rsidP="00A2499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V. Další ujednání</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A2499D" w:rsidRPr="00A2499D" w:rsidRDefault="00A2499D" w:rsidP="00A2499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VI. Předání a převzetí díla</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A2499D" w:rsidRPr="00A2499D" w:rsidRDefault="00A2499D" w:rsidP="00A2499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VII. Odpovědnost za vady</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7.1 Zhotovitel odpovídá za vady, jež má dílo v době jeho předání objednateli, byť se vady projeví až později.</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lastRenderedPageBreak/>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A2499D" w:rsidRPr="00A2499D" w:rsidRDefault="00A2499D" w:rsidP="00A2499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VIII. Sankce</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8.3 Ustanoveními o smluvní pokutě není dotčen nárok oprávněné smluvní strany požadovat náhradu škody v plném rozsahu.</w:t>
      </w:r>
    </w:p>
    <w:p w:rsidR="00A2499D" w:rsidRPr="00A2499D" w:rsidRDefault="00A2499D" w:rsidP="00A2499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IX. Závěrečná ustanovení</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A2499D" w:rsidRPr="00A2499D" w:rsidRDefault="00A2499D" w:rsidP="00A2499D">
      <w:pPr>
        <w:keepLines/>
        <w:spacing w:before="120" w:after="120" w:line="240" w:lineRule="auto"/>
        <w:ind w:left="340" w:hanging="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9.7 Nedílnou součástí smlouvy jsou tyto přílohy:</w:t>
      </w:r>
    </w:p>
    <w:p w:rsidR="00A2499D" w:rsidRPr="00A2499D" w:rsidRDefault="00A2499D" w:rsidP="00A2499D">
      <w:pPr>
        <w:keepLines/>
        <w:spacing w:before="120" w:after="120" w:line="240" w:lineRule="auto"/>
        <w:ind w:left="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Příloha č. 1 – položkový rozpočet</w:t>
      </w:r>
    </w:p>
    <w:p w:rsidR="00A2499D" w:rsidRPr="00A2499D" w:rsidRDefault="00A2499D" w:rsidP="00A2499D">
      <w:pPr>
        <w:keepLines/>
        <w:spacing w:before="120" w:after="120" w:line="240" w:lineRule="auto"/>
        <w:ind w:left="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Příloha č. 2 – mapový zákres</w:t>
      </w:r>
    </w:p>
    <w:p w:rsidR="00A2499D" w:rsidRPr="00A2499D" w:rsidRDefault="00A2499D" w:rsidP="00A2499D">
      <w:pPr>
        <w:keepLines/>
        <w:spacing w:before="120" w:after="120" w:line="240" w:lineRule="auto"/>
        <w:ind w:left="340"/>
        <w:jc w:val="both"/>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p w:rsidR="00A2499D" w:rsidRPr="00A2499D" w:rsidRDefault="00A2499D" w:rsidP="00A2499D">
      <w:pPr>
        <w:spacing w:after="0" w:line="240" w:lineRule="auto"/>
        <w:jc w:val="both"/>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p w:rsidR="00A2499D" w:rsidRPr="00A2499D" w:rsidRDefault="00A2499D" w:rsidP="00A2499D">
      <w:pPr>
        <w:spacing w:before="100" w:beforeAutospacing="1" w:after="100" w:afterAutospacing="1"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bl>
      <w:tblPr>
        <w:tblW w:w="0" w:type="auto"/>
        <w:jc w:val="center"/>
        <w:tblInd w:w="-160" w:type="dxa"/>
        <w:tblCellMar>
          <w:left w:w="0" w:type="dxa"/>
          <w:right w:w="0" w:type="dxa"/>
        </w:tblCellMar>
        <w:tblLook w:val="04A0"/>
      </w:tblPr>
      <w:tblGrid>
        <w:gridCol w:w="828"/>
        <w:gridCol w:w="813"/>
        <w:gridCol w:w="383"/>
        <w:gridCol w:w="60"/>
        <w:gridCol w:w="1700"/>
        <w:gridCol w:w="255"/>
        <w:gridCol w:w="886"/>
        <w:gridCol w:w="1748"/>
        <w:gridCol w:w="383"/>
        <w:gridCol w:w="60"/>
        <w:gridCol w:w="426"/>
        <w:gridCol w:w="1443"/>
        <w:gridCol w:w="187"/>
        <w:gridCol w:w="60"/>
      </w:tblGrid>
      <w:tr w:rsidR="00A2499D" w:rsidRPr="00A2499D" w:rsidTr="00A2499D">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A2499D" w:rsidRPr="00A2499D" w:rsidRDefault="00A2499D" w:rsidP="00A2499D">
            <w:pPr>
              <w:spacing w:after="0"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lastRenderedPageBreak/>
              <w:t xml:space="preserve">V </w:t>
            </w:r>
            <w:r w:rsidR="00DA7978">
              <w:rPr>
                <w:rFonts w:ascii="Arial" w:eastAsia="Times New Roman" w:hAnsi="Arial" w:cs="Arial"/>
                <w:szCs w:val="24"/>
                <w:lang w:eastAsia="cs-CZ"/>
              </w:rPr>
              <w:t>Rychnově nad Kněžnou</w:t>
            </w:r>
          </w:p>
        </w:tc>
        <w:tc>
          <w:tcPr>
            <w:tcW w:w="540"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proofErr w:type="gramStart"/>
            <w:r w:rsidRPr="00A2499D">
              <w:rPr>
                <w:rFonts w:ascii="Arial" w:eastAsia="Times New Roman" w:hAnsi="Arial" w:cs="Arial"/>
                <w:szCs w:val="24"/>
                <w:lang w:eastAsia="cs-CZ"/>
              </w:rPr>
              <w:t>dne ...................</w:t>
            </w:r>
            <w:proofErr w:type="gramEnd"/>
          </w:p>
        </w:tc>
        <w:tc>
          <w:tcPr>
            <w:tcW w:w="1287"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jc w:val="center"/>
              <w:rPr>
                <w:rFonts w:ascii="Times New Roman" w:eastAsia="Times New Roman" w:hAnsi="Times New Roman" w:cs="Times New Roman"/>
                <w:sz w:val="24"/>
                <w:szCs w:val="24"/>
                <w:lang w:eastAsia="cs-CZ"/>
              </w:rPr>
            </w:pPr>
            <w:proofErr w:type="gramStart"/>
            <w:r w:rsidRPr="00A2499D">
              <w:rPr>
                <w:rFonts w:ascii="Arial" w:eastAsia="Times New Roman" w:hAnsi="Arial" w:cs="Arial"/>
                <w:szCs w:val="24"/>
                <w:lang w:eastAsia="cs-CZ"/>
              </w:rPr>
              <w:t>V ...................</w:t>
            </w:r>
            <w:proofErr w:type="gramEnd"/>
          </w:p>
        </w:tc>
        <w:tc>
          <w:tcPr>
            <w:tcW w:w="539"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proofErr w:type="gramStart"/>
            <w:r w:rsidRPr="00A2499D">
              <w:rPr>
                <w:rFonts w:ascii="Arial" w:eastAsia="Times New Roman" w:hAnsi="Arial" w:cs="Arial"/>
                <w:szCs w:val="24"/>
                <w:lang w:eastAsia="cs-CZ"/>
              </w:rPr>
              <w:t>dne ...................</w:t>
            </w:r>
            <w:proofErr w:type="gramEnd"/>
          </w:p>
        </w:tc>
      </w:tr>
      <w:tr w:rsidR="00A2499D" w:rsidRPr="00A2499D" w:rsidTr="00A2499D">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A2499D" w:rsidRPr="00A2499D" w:rsidRDefault="00A2499D" w:rsidP="00A2499D">
            <w:pPr>
              <w:spacing w:after="0" w:line="186" w:lineRule="atLeast"/>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186" w:lineRule="atLeast"/>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186" w:lineRule="atLeast"/>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r>
      <w:tr w:rsidR="00A2499D" w:rsidRPr="00A2499D" w:rsidTr="00A2499D">
        <w:trPr>
          <w:gridAfter w:val="2"/>
          <w:wAfter w:w="310" w:type="dxa"/>
          <w:jc w:val="center"/>
        </w:trPr>
        <w:tc>
          <w:tcPr>
            <w:tcW w:w="4583" w:type="dxa"/>
            <w:gridSpan w:val="5"/>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Arial" w:eastAsia="Times New Roman" w:hAnsi="Arial" w:cs="Arial"/>
                <w:szCs w:val="24"/>
                <w:lang w:eastAsia="cs-CZ"/>
              </w:rPr>
              <w:t>Zhotovitel</w:t>
            </w:r>
          </w:p>
        </w:tc>
      </w:tr>
      <w:tr w:rsidR="00A2499D" w:rsidRPr="00A2499D" w:rsidTr="00A2499D">
        <w:trPr>
          <w:gridAfter w:val="2"/>
          <w:wAfter w:w="310" w:type="dxa"/>
          <w:trHeight w:val="388"/>
          <w:jc w:val="center"/>
        </w:trPr>
        <w:tc>
          <w:tcPr>
            <w:tcW w:w="946"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r>
      <w:tr w:rsidR="00A2499D" w:rsidRPr="00A2499D" w:rsidTr="00A2499D">
        <w:trPr>
          <w:gridAfter w:val="2"/>
          <w:wAfter w:w="310" w:type="dxa"/>
          <w:trHeight w:val="1268"/>
          <w:jc w:val="center"/>
        </w:trPr>
        <w:tc>
          <w:tcPr>
            <w:tcW w:w="946"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r>
      <w:tr w:rsidR="00A2499D" w:rsidRPr="00A2499D" w:rsidTr="00A2499D">
        <w:trPr>
          <w:gridAfter w:val="2"/>
          <w:wAfter w:w="310" w:type="dxa"/>
          <w:jc w:val="center"/>
        </w:trPr>
        <w:tc>
          <w:tcPr>
            <w:tcW w:w="4583" w:type="dxa"/>
            <w:gridSpan w:val="5"/>
            <w:tcBorders>
              <w:top w:val="nil"/>
              <w:left w:val="nil"/>
              <w:bottom w:val="nil"/>
              <w:right w:val="nil"/>
            </w:tcBorders>
            <w:shd w:val="clear" w:color="auto" w:fill="auto"/>
            <w:vAlign w:val="center"/>
            <w:hideMark/>
          </w:tcPr>
          <w:p w:rsidR="00A2499D" w:rsidRPr="00A2499D" w:rsidRDefault="00A2499D" w:rsidP="00A2499D">
            <w:pPr>
              <w:spacing w:after="0"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 xml:space="preserve">Ing. David Rešl </w:t>
            </w:r>
            <w:r w:rsidRPr="00A2499D">
              <w:rPr>
                <w:rFonts w:ascii="Arial" w:eastAsia="Times New Roman" w:hAnsi="Arial" w:cs="Arial"/>
                <w:b/>
                <w:bCs/>
                <w:szCs w:val="24"/>
                <w:lang w:eastAsia="cs-CZ"/>
              </w:rPr>
              <w:br/>
              <w:t xml:space="preserve">vedoucí oddělení </w:t>
            </w:r>
            <w:r w:rsidR="00663A60">
              <w:rPr>
                <w:rFonts w:ascii="Arial" w:eastAsia="Times New Roman" w:hAnsi="Arial" w:cs="Arial"/>
                <w:b/>
                <w:bCs/>
                <w:szCs w:val="24"/>
                <w:lang w:eastAsia="cs-CZ"/>
              </w:rPr>
              <w:t xml:space="preserve">                                 </w:t>
            </w:r>
            <w:r w:rsidRPr="00A2499D">
              <w:rPr>
                <w:rFonts w:ascii="Arial" w:eastAsia="Times New Roman" w:hAnsi="Arial" w:cs="Arial"/>
                <w:b/>
                <w:bCs/>
                <w:szCs w:val="24"/>
                <w:lang w:eastAsia="cs-CZ"/>
              </w:rPr>
              <w:t>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A2499D" w:rsidRPr="00A2499D" w:rsidRDefault="00A2499D" w:rsidP="00A2499D">
            <w:pPr>
              <w:spacing w:after="0" w:line="240" w:lineRule="auto"/>
              <w:jc w:val="center"/>
              <w:rPr>
                <w:rFonts w:ascii="Times New Roman" w:eastAsia="Times New Roman" w:hAnsi="Times New Roman" w:cs="Times New Roman"/>
                <w:sz w:val="24"/>
                <w:szCs w:val="24"/>
                <w:lang w:eastAsia="cs-CZ"/>
              </w:rPr>
            </w:pPr>
            <w:r w:rsidRPr="00A2499D">
              <w:rPr>
                <w:rFonts w:ascii="Arial" w:eastAsia="Times New Roman" w:hAnsi="Arial" w:cs="Arial"/>
                <w:b/>
                <w:bCs/>
                <w:szCs w:val="24"/>
                <w:lang w:eastAsia="cs-CZ"/>
              </w:rPr>
              <w:t>Bublík Ota</w:t>
            </w:r>
          </w:p>
        </w:tc>
      </w:tr>
      <w:tr w:rsidR="00A2499D" w:rsidRPr="00A2499D" w:rsidTr="00A2499D">
        <w:trPr>
          <w:jc w:val="center"/>
        </w:trPr>
        <w:tc>
          <w:tcPr>
            <w:tcW w:w="946"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A2499D" w:rsidRPr="00A2499D" w:rsidRDefault="00A2499D" w:rsidP="00A2499D">
            <w:pPr>
              <w:spacing w:after="0" w:line="240" w:lineRule="auto"/>
              <w:rPr>
                <w:rFonts w:ascii="Times New Roman" w:eastAsia="Times New Roman" w:hAnsi="Times New Roman" w:cs="Times New Roman"/>
                <w:sz w:val="24"/>
                <w:szCs w:val="24"/>
                <w:lang w:eastAsia="cs-CZ"/>
              </w:rPr>
            </w:pPr>
            <w:r w:rsidRPr="00A2499D">
              <w:rPr>
                <w:rFonts w:ascii="Times New Roman" w:eastAsia="Times New Roman" w:hAnsi="Times New Roman" w:cs="Times New Roman"/>
                <w:sz w:val="24"/>
                <w:szCs w:val="24"/>
                <w:lang w:eastAsia="cs-CZ"/>
              </w:rPr>
              <w:t> </w:t>
            </w:r>
          </w:p>
        </w:tc>
      </w:tr>
    </w:tbl>
    <w:p w:rsidR="00A2499D" w:rsidRPr="00A2499D" w:rsidRDefault="00A2499D" w:rsidP="00A2499D">
      <w:pPr>
        <w:spacing w:before="100" w:beforeAutospacing="1" w:after="240" w:line="240" w:lineRule="auto"/>
        <w:rPr>
          <w:rFonts w:ascii="Times New Roman" w:eastAsia="Times New Roman" w:hAnsi="Times New Roman" w:cs="Times New Roman"/>
          <w:sz w:val="24"/>
          <w:szCs w:val="24"/>
          <w:lang w:eastAsia="cs-CZ"/>
        </w:rPr>
      </w:pPr>
    </w:p>
    <w:p w:rsidR="00663A60" w:rsidRDefault="00663A60">
      <w:r>
        <w:br w:type="page"/>
      </w:r>
    </w:p>
    <w:p w:rsidR="00663A60" w:rsidRDefault="00663A60" w:rsidP="00663A60">
      <w:pPr>
        <w:keepLines/>
        <w:spacing w:before="120" w:after="120" w:line="240" w:lineRule="auto"/>
        <w:jc w:val="both"/>
        <w:rPr>
          <w:rFonts w:ascii="Arial" w:eastAsia="Times New Roman" w:hAnsi="Arial" w:cs="Arial"/>
          <w:szCs w:val="24"/>
          <w:lang w:eastAsia="cs-CZ"/>
        </w:rPr>
      </w:pPr>
      <w:r w:rsidRPr="00A2499D">
        <w:rPr>
          <w:rFonts w:ascii="Arial" w:eastAsia="Times New Roman" w:hAnsi="Arial" w:cs="Arial"/>
          <w:szCs w:val="24"/>
          <w:lang w:eastAsia="cs-CZ"/>
        </w:rPr>
        <w:lastRenderedPageBreak/>
        <w:t>Příloha č. 1 – položkový rozpočet</w:t>
      </w:r>
    </w:p>
    <w:tbl>
      <w:tblPr>
        <w:tblW w:w="9574" w:type="dxa"/>
        <w:tblInd w:w="55" w:type="dxa"/>
        <w:tblCellMar>
          <w:left w:w="70" w:type="dxa"/>
          <w:right w:w="70" w:type="dxa"/>
        </w:tblCellMar>
        <w:tblLook w:val="04A0"/>
      </w:tblPr>
      <w:tblGrid>
        <w:gridCol w:w="2823"/>
        <w:gridCol w:w="1641"/>
        <w:gridCol w:w="1293"/>
        <w:gridCol w:w="70"/>
        <w:gridCol w:w="1223"/>
        <w:gridCol w:w="15"/>
        <w:gridCol w:w="2509"/>
      </w:tblGrid>
      <w:tr w:rsidR="00663A60" w:rsidRPr="00663A60" w:rsidTr="00996A9E">
        <w:trPr>
          <w:trHeight w:val="321"/>
        </w:trPr>
        <w:tc>
          <w:tcPr>
            <w:tcW w:w="28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2"/>
                <w:szCs w:val="12"/>
                <w:lang w:eastAsia="cs-CZ"/>
              </w:rPr>
            </w:pPr>
            <w:r w:rsidRPr="00663A60">
              <w:rPr>
                <w:rFonts w:ascii="Arial" w:eastAsia="Times New Roman" w:hAnsi="Arial" w:cs="Arial"/>
                <w:sz w:val="12"/>
                <w:szCs w:val="12"/>
                <w:lang w:eastAsia="cs-CZ"/>
              </w:rPr>
              <w:t>Popis</w:t>
            </w:r>
          </w:p>
        </w:tc>
        <w:tc>
          <w:tcPr>
            <w:tcW w:w="1641" w:type="dxa"/>
            <w:tcBorders>
              <w:top w:val="single" w:sz="8" w:space="0" w:color="auto"/>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center"/>
              <w:rPr>
                <w:rFonts w:ascii="Arial" w:eastAsia="Times New Roman" w:hAnsi="Arial" w:cs="Arial"/>
                <w:sz w:val="12"/>
                <w:szCs w:val="12"/>
                <w:lang w:eastAsia="cs-CZ"/>
              </w:rPr>
            </w:pPr>
            <w:r w:rsidRPr="00663A60">
              <w:rPr>
                <w:rFonts w:ascii="Arial" w:eastAsia="Times New Roman" w:hAnsi="Arial" w:cs="Arial"/>
                <w:sz w:val="12"/>
                <w:szCs w:val="12"/>
                <w:lang w:eastAsia="cs-CZ"/>
              </w:rPr>
              <w:t xml:space="preserve">měr. </w:t>
            </w:r>
            <w:proofErr w:type="gramStart"/>
            <w:r w:rsidRPr="00663A60">
              <w:rPr>
                <w:rFonts w:ascii="Arial" w:eastAsia="Times New Roman" w:hAnsi="Arial" w:cs="Arial"/>
                <w:sz w:val="12"/>
                <w:szCs w:val="12"/>
                <w:lang w:eastAsia="cs-CZ"/>
              </w:rPr>
              <w:t>jednotka</w:t>
            </w:r>
            <w:proofErr w:type="gramEnd"/>
          </w:p>
        </w:tc>
        <w:tc>
          <w:tcPr>
            <w:tcW w:w="1293" w:type="dxa"/>
            <w:tcBorders>
              <w:top w:val="single" w:sz="8" w:space="0" w:color="auto"/>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center"/>
              <w:rPr>
                <w:rFonts w:ascii="Arial" w:eastAsia="Times New Roman" w:hAnsi="Arial" w:cs="Arial"/>
                <w:sz w:val="12"/>
                <w:szCs w:val="12"/>
                <w:lang w:eastAsia="cs-CZ"/>
              </w:rPr>
            </w:pPr>
            <w:r w:rsidRPr="00663A60">
              <w:rPr>
                <w:rFonts w:ascii="Arial" w:eastAsia="Times New Roman" w:hAnsi="Arial" w:cs="Arial"/>
                <w:sz w:val="12"/>
                <w:szCs w:val="12"/>
                <w:lang w:eastAsia="cs-CZ"/>
              </w:rPr>
              <w:t>množství</w:t>
            </w:r>
          </w:p>
        </w:tc>
        <w:tc>
          <w:tcPr>
            <w:tcW w:w="1293" w:type="dxa"/>
            <w:gridSpan w:val="2"/>
            <w:tcBorders>
              <w:top w:val="single" w:sz="8" w:space="0" w:color="auto"/>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center"/>
              <w:rPr>
                <w:rFonts w:ascii="Arial" w:eastAsia="Times New Roman" w:hAnsi="Arial" w:cs="Arial"/>
                <w:sz w:val="12"/>
                <w:szCs w:val="12"/>
                <w:lang w:eastAsia="cs-CZ"/>
              </w:rPr>
            </w:pPr>
            <w:r w:rsidRPr="00663A60">
              <w:rPr>
                <w:rFonts w:ascii="Arial" w:eastAsia="Times New Roman" w:hAnsi="Arial" w:cs="Arial"/>
                <w:sz w:val="12"/>
                <w:szCs w:val="12"/>
                <w:lang w:eastAsia="cs-CZ"/>
              </w:rPr>
              <w:t>j. cena Kč</w:t>
            </w:r>
          </w:p>
        </w:tc>
        <w:tc>
          <w:tcPr>
            <w:tcW w:w="2524" w:type="dxa"/>
            <w:gridSpan w:val="2"/>
            <w:tcBorders>
              <w:top w:val="single" w:sz="8" w:space="0" w:color="auto"/>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center"/>
              <w:rPr>
                <w:rFonts w:ascii="Arial" w:eastAsia="Times New Roman" w:hAnsi="Arial" w:cs="Arial"/>
                <w:sz w:val="12"/>
                <w:szCs w:val="12"/>
                <w:lang w:eastAsia="cs-CZ"/>
              </w:rPr>
            </w:pPr>
            <w:r w:rsidRPr="00663A60">
              <w:rPr>
                <w:rFonts w:ascii="Arial" w:eastAsia="Times New Roman" w:hAnsi="Arial" w:cs="Arial"/>
                <w:sz w:val="12"/>
                <w:szCs w:val="12"/>
                <w:lang w:eastAsia="cs-CZ"/>
              </w:rPr>
              <w:t>celková cena Kč</w:t>
            </w:r>
          </w:p>
        </w:tc>
      </w:tr>
      <w:tr w:rsidR="00663A60" w:rsidRPr="00663A60" w:rsidTr="00996A9E">
        <w:trPr>
          <w:trHeight w:val="407"/>
        </w:trPr>
        <w:tc>
          <w:tcPr>
            <w:tcW w:w="9574"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63A60" w:rsidRPr="00663A60" w:rsidRDefault="00663A60" w:rsidP="000068B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xml:space="preserve">Horní Rokytnice </w:t>
            </w:r>
          </w:p>
        </w:tc>
      </w:tr>
      <w:tr w:rsidR="00663A60" w:rsidRPr="00663A60" w:rsidTr="00996A9E">
        <w:trPr>
          <w:trHeight w:val="579"/>
        </w:trPr>
        <w:tc>
          <w:tcPr>
            <w:tcW w:w="2823" w:type="dxa"/>
            <w:tcBorders>
              <w:top w:val="nil"/>
              <w:left w:val="single" w:sz="4" w:space="0" w:color="auto"/>
              <w:bottom w:val="single" w:sz="4" w:space="0" w:color="auto"/>
              <w:right w:val="single" w:sz="4" w:space="0" w:color="auto"/>
            </w:tcBorders>
            <w:shd w:val="clear" w:color="auto" w:fill="auto"/>
            <w:vAlign w:val="bottom"/>
            <w:hideMark/>
          </w:tcPr>
          <w:p w:rsidR="00663A60" w:rsidRPr="00663A60" w:rsidRDefault="000068B0" w:rsidP="00663A60">
            <w:pPr>
              <w:spacing w:after="0" w:line="240" w:lineRule="auto"/>
              <w:rPr>
                <w:rFonts w:ascii="Arial" w:eastAsia="Times New Roman" w:hAnsi="Arial" w:cs="Arial"/>
                <w:sz w:val="18"/>
                <w:szCs w:val="18"/>
                <w:lang w:eastAsia="cs-CZ"/>
              </w:rPr>
            </w:pPr>
            <w:r>
              <w:rPr>
                <w:rFonts w:ascii="Arial" w:eastAsia="Times New Roman" w:hAnsi="Arial" w:cs="Arial"/>
                <w:sz w:val="18"/>
                <w:szCs w:val="18"/>
                <w:lang w:eastAsia="cs-CZ"/>
              </w:rPr>
              <w:t xml:space="preserve">seč </w:t>
            </w:r>
            <w:r w:rsidR="00663A60" w:rsidRPr="00663A60">
              <w:rPr>
                <w:rFonts w:ascii="Arial" w:eastAsia="Times New Roman" w:hAnsi="Arial" w:cs="Arial"/>
                <w:sz w:val="18"/>
                <w:szCs w:val="18"/>
                <w:lang w:eastAsia="cs-CZ"/>
              </w:rPr>
              <w:t xml:space="preserve">křovinořezem </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0,2</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8000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1600</w:t>
            </w:r>
          </w:p>
        </w:tc>
      </w:tr>
      <w:tr w:rsidR="00663A60" w:rsidRPr="00663A60" w:rsidTr="00996A9E">
        <w:trPr>
          <w:trHeight w:val="579"/>
        </w:trPr>
        <w:tc>
          <w:tcPr>
            <w:tcW w:w="2823" w:type="dxa"/>
            <w:tcBorders>
              <w:top w:val="nil"/>
              <w:left w:val="single" w:sz="4" w:space="0" w:color="auto"/>
              <w:bottom w:val="single" w:sz="4" w:space="0" w:color="auto"/>
              <w:right w:val="single" w:sz="4" w:space="0" w:color="auto"/>
            </w:tcBorders>
            <w:shd w:val="clear" w:color="auto" w:fill="auto"/>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shrabání posečené hmoty</w:t>
            </w:r>
            <w:r w:rsidR="002A3A1E">
              <w:rPr>
                <w:rFonts w:ascii="Arial" w:eastAsia="Times New Roman" w:hAnsi="Arial" w:cs="Arial"/>
                <w:sz w:val="18"/>
                <w:szCs w:val="18"/>
                <w:lang w:eastAsia="cs-CZ"/>
              </w:rPr>
              <w:t xml:space="preserve"> ručně</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0,2</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5000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1000</w:t>
            </w:r>
          </w:p>
        </w:tc>
      </w:tr>
      <w:tr w:rsidR="00663A60" w:rsidRPr="00663A60" w:rsidTr="00996A9E">
        <w:trPr>
          <w:trHeight w:val="579"/>
        </w:trPr>
        <w:tc>
          <w:tcPr>
            <w:tcW w:w="2823" w:type="dxa"/>
            <w:tcBorders>
              <w:top w:val="nil"/>
              <w:left w:val="single" w:sz="4" w:space="0" w:color="auto"/>
              <w:bottom w:val="single" w:sz="4" w:space="0" w:color="auto"/>
              <w:right w:val="single" w:sz="4" w:space="0" w:color="auto"/>
            </w:tcBorders>
            <w:shd w:val="clear" w:color="auto" w:fill="auto"/>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odvoz a likvidace posečené hmoty</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0,2</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5000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1000</w:t>
            </w:r>
          </w:p>
        </w:tc>
      </w:tr>
      <w:tr w:rsidR="00663A60" w:rsidRPr="00663A60" w:rsidTr="00996A9E">
        <w:trPr>
          <w:trHeight w:val="579"/>
        </w:trPr>
        <w:tc>
          <w:tcPr>
            <w:tcW w:w="2823" w:type="dxa"/>
            <w:tcBorders>
              <w:top w:val="nil"/>
              <w:left w:val="single" w:sz="4" w:space="0" w:color="auto"/>
              <w:bottom w:val="single" w:sz="4" w:space="0" w:color="auto"/>
              <w:right w:val="single" w:sz="4" w:space="0" w:color="auto"/>
            </w:tcBorders>
            <w:shd w:val="clear" w:color="auto" w:fill="auto"/>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45% za podmáčení a špatnou přístupnost pozemku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1620</w:t>
            </w:r>
          </w:p>
        </w:tc>
      </w:tr>
      <w:tr w:rsidR="00663A60" w:rsidRPr="00663A60" w:rsidTr="00996A9E">
        <w:trPr>
          <w:trHeight w:val="332"/>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b/>
                <w:sz w:val="18"/>
                <w:szCs w:val="18"/>
                <w:lang w:eastAsia="cs-CZ"/>
              </w:rPr>
            </w:pPr>
            <w:r w:rsidRPr="00663A60">
              <w:rPr>
                <w:rFonts w:ascii="Arial" w:eastAsia="Times New Roman" w:hAnsi="Arial" w:cs="Arial"/>
                <w:b/>
                <w:sz w:val="18"/>
                <w:szCs w:val="18"/>
                <w:lang w:eastAsia="cs-CZ"/>
              </w:rPr>
              <w:t>cena seče</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5220</w:t>
            </w:r>
          </w:p>
        </w:tc>
      </w:tr>
      <w:tr w:rsidR="00996A9E" w:rsidRPr="00996A9E" w:rsidTr="00996A9E">
        <w:trPr>
          <w:trHeight w:val="266"/>
        </w:trPr>
        <w:tc>
          <w:tcPr>
            <w:tcW w:w="9574" w:type="dxa"/>
            <w:gridSpan w:val="7"/>
            <w:tcBorders>
              <w:top w:val="nil"/>
              <w:left w:val="single" w:sz="4" w:space="0" w:color="auto"/>
              <w:bottom w:val="single" w:sz="4" w:space="0" w:color="auto"/>
              <w:right w:val="single" w:sz="4" w:space="0" w:color="auto"/>
            </w:tcBorders>
            <w:shd w:val="clear" w:color="auto" w:fill="auto"/>
            <w:noWrap/>
            <w:vAlign w:val="bottom"/>
            <w:hideMark/>
          </w:tcPr>
          <w:p w:rsidR="00996A9E" w:rsidRPr="00996A9E" w:rsidRDefault="00996A9E" w:rsidP="00996A9E">
            <w:pPr>
              <w:spacing w:after="0" w:line="240" w:lineRule="auto"/>
              <w:rPr>
                <w:rFonts w:ascii="Arial" w:eastAsia="Times New Roman" w:hAnsi="Arial" w:cs="Arial"/>
                <w:b/>
                <w:sz w:val="18"/>
                <w:szCs w:val="18"/>
                <w:lang w:eastAsia="cs-CZ"/>
              </w:rPr>
            </w:pPr>
            <w:r w:rsidRPr="00663A60">
              <w:rPr>
                <w:rFonts w:ascii="Arial" w:eastAsia="Times New Roman" w:hAnsi="Arial" w:cs="Arial"/>
                <w:b/>
                <w:sz w:val="18"/>
                <w:szCs w:val="18"/>
                <w:lang w:eastAsia="cs-CZ"/>
              </w:rPr>
              <w:t xml:space="preserve">Polom za BIS </w:t>
            </w:r>
          </w:p>
          <w:p w:rsidR="00996A9E" w:rsidRPr="00663A60" w:rsidRDefault="00996A9E" w:rsidP="00996A9E">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r w:rsidRPr="00663A60">
              <w:rPr>
                <w:rFonts w:ascii="Arial" w:eastAsia="Times New Roman" w:hAnsi="Arial" w:cs="Arial"/>
                <w:b/>
                <w:bCs/>
                <w:sz w:val="18"/>
                <w:szCs w:val="18"/>
                <w:lang w:eastAsia="cs-CZ"/>
              </w:rPr>
              <w:t> </w:t>
            </w:r>
          </w:p>
        </w:tc>
      </w:tr>
      <w:tr w:rsidR="00996A9E" w:rsidRPr="00996A9E" w:rsidTr="00996A9E">
        <w:trPr>
          <w:trHeight w:val="579"/>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seč krovinořezem</w:t>
            </w:r>
            <w:r w:rsidR="000068B0">
              <w:rPr>
                <w:rFonts w:ascii="Arial" w:eastAsia="Times New Roman" w:hAnsi="Arial" w:cs="Arial"/>
                <w:sz w:val="18"/>
                <w:szCs w:val="18"/>
                <w:lang w:eastAsia="cs-CZ"/>
              </w:rPr>
              <w:t>/</w:t>
            </w:r>
            <w:r w:rsidRPr="00663A60">
              <w:rPr>
                <w:rFonts w:ascii="Arial" w:eastAsia="Times New Roman" w:hAnsi="Arial" w:cs="Arial"/>
                <w:sz w:val="18"/>
                <w:szCs w:val="18"/>
                <w:lang w:eastAsia="cs-CZ"/>
              </w:rPr>
              <w:t xml:space="preserve"> ručně vedenou sekačkou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0,44</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8000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Cs/>
                <w:sz w:val="18"/>
                <w:szCs w:val="18"/>
                <w:lang w:eastAsia="cs-CZ"/>
              </w:rPr>
            </w:pPr>
            <w:r w:rsidRPr="00663A60">
              <w:rPr>
                <w:rFonts w:ascii="Arial" w:eastAsia="Times New Roman" w:hAnsi="Arial" w:cs="Arial"/>
                <w:bCs/>
                <w:sz w:val="18"/>
                <w:szCs w:val="18"/>
                <w:lang w:eastAsia="cs-CZ"/>
              </w:rPr>
              <w:t>3 520,00</w:t>
            </w:r>
          </w:p>
        </w:tc>
      </w:tr>
      <w:tr w:rsidR="00996A9E" w:rsidRPr="00996A9E" w:rsidTr="00996A9E">
        <w:trPr>
          <w:trHeight w:val="579"/>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shrabání posečené hmoty</w:t>
            </w:r>
            <w:r w:rsidR="002A3A1E">
              <w:rPr>
                <w:rFonts w:ascii="Arial" w:eastAsia="Times New Roman" w:hAnsi="Arial" w:cs="Arial"/>
                <w:sz w:val="18"/>
                <w:szCs w:val="18"/>
                <w:lang w:eastAsia="cs-CZ"/>
              </w:rPr>
              <w:t xml:space="preserve"> ručně</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0,44</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5000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Cs/>
                <w:sz w:val="18"/>
                <w:szCs w:val="18"/>
                <w:lang w:eastAsia="cs-CZ"/>
              </w:rPr>
            </w:pPr>
            <w:r w:rsidRPr="00663A60">
              <w:rPr>
                <w:rFonts w:ascii="Arial" w:eastAsia="Times New Roman" w:hAnsi="Arial" w:cs="Arial"/>
                <w:bCs/>
                <w:sz w:val="18"/>
                <w:szCs w:val="18"/>
                <w:lang w:eastAsia="cs-CZ"/>
              </w:rPr>
              <w:t>2 200,00</w:t>
            </w:r>
          </w:p>
        </w:tc>
      </w:tr>
      <w:tr w:rsidR="00996A9E" w:rsidRPr="00996A9E" w:rsidTr="00996A9E">
        <w:trPr>
          <w:trHeight w:val="579"/>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odnos pokosené hmoty na určená místa mimo lokalitu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0,44</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5000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Cs/>
                <w:sz w:val="18"/>
                <w:szCs w:val="18"/>
                <w:lang w:eastAsia="cs-CZ"/>
              </w:rPr>
            </w:pPr>
            <w:r w:rsidRPr="00663A60">
              <w:rPr>
                <w:rFonts w:ascii="Arial" w:eastAsia="Times New Roman" w:hAnsi="Arial" w:cs="Arial"/>
                <w:bCs/>
                <w:sz w:val="18"/>
                <w:szCs w:val="18"/>
                <w:lang w:eastAsia="cs-CZ"/>
              </w:rPr>
              <w:t>2 200,00</w:t>
            </w:r>
          </w:p>
        </w:tc>
      </w:tr>
      <w:tr w:rsidR="00996A9E" w:rsidRPr="00996A9E" w:rsidTr="00996A9E">
        <w:trPr>
          <w:trHeight w:val="579"/>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xml:space="preserve">25% za podmáčení </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25</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Cs/>
                <w:sz w:val="18"/>
                <w:szCs w:val="18"/>
                <w:lang w:eastAsia="cs-CZ"/>
              </w:rPr>
            </w:pPr>
            <w:r w:rsidRPr="00663A60">
              <w:rPr>
                <w:rFonts w:ascii="Arial" w:eastAsia="Times New Roman" w:hAnsi="Arial" w:cs="Arial"/>
                <w:bCs/>
                <w:sz w:val="18"/>
                <w:szCs w:val="18"/>
                <w:lang w:eastAsia="cs-CZ"/>
              </w:rPr>
              <w:t>1 980,00</w:t>
            </w:r>
          </w:p>
        </w:tc>
      </w:tr>
      <w:tr w:rsidR="00996A9E" w:rsidRPr="00996A9E" w:rsidTr="000068B0">
        <w:trPr>
          <w:trHeight w:val="334"/>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996A9E">
            <w:pPr>
              <w:spacing w:after="0" w:line="240" w:lineRule="auto"/>
              <w:rPr>
                <w:rFonts w:ascii="Arial" w:eastAsia="Times New Roman" w:hAnsi="Arial" w:cs="Arial"/>
                <w:b/>
                <w:sz w:val="18"/>
                <w:szCs w:val="18"/>
                <w:lang w:eastAsia="cs-CZ"/>
              </w:rPr>
            </w:pPr>
            <w:r w:rsidRPr="00663A60">
              <w:rPr>
                <w:rFonts w:ascii="Arial" w:eastAsia="Times New Roman" w:hAnsi="Arial" w:cs="Arial"/>
                <w:b/>
                <w:sz w:val="18"/>
                <w:szCs w:val="18"/>
                <w:lang w:eastAsia="cs-CZ"/>
              </w:rPr>
              <w:t>cena seč</w:t>
            </w:r>
            <w:r w:rsidR="00996A9E" w:rsidRPr="00996A9E">
              <w:rPr>
                <w:rFonts w:ascii="Arial" w:eastAsia="Times New Roman" w:hAnsi="Arial" w:cs="Arial"/>
                <w:b/>
                <w:sz w:val="18"/>
                <w:szCs w:val="18"/>
                <w:lang w:eastAsia="cs-CZ"/>
              </w:rPr>
              <w:t>e</w:t>
            </w:r>
            <w:r w:rsidRPr="00663A60">
              <w:rPr>
                <w:rFonts w:ascii="Arial" w:eastAsia="Times New Roman" w:hAnsi="Arial" w:cs="Arial"/>
                <w:b/>
                <w:sz w:val="18"/>
                <w:szCs w:val="18"/>
                <w:lang w:eastAsia="cs-CZ"/>
              </w:rPr>
              <w:t xml:space="preserve"> </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0,44</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996A9E">
            <w:pPr>
              <w:spacing w:after="0" w:line="240" w:lineRule="auto"/>
              <w:jc w:val="right"/>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9 900</w:t>
            </w:r>
          </w:p>
        </w:tc>
      </w:tr>
      <w:tr w:rsidR="00663A60" w:rsidRPr="00996A9E" w:rsidTr="000068B0">
        <w:trPr>
          <w:trHeight w:val="410"/>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0068B0">
            <w:pPr>
              <w:spacing w:after="0" w:line="240" w:lineRule="auto"/>
              <w:rPr>
                <w:rFonts w:ascii="Arial" w:eastAsia="Times New Roman" w:hAnsi="Arial" w:cs="Arial"/>
                <w:b/>
                <w:sz w:val="18"/>
                <w:szCs w:val="18"/>
                <w:lang w:eastAsia="cs-CZ"/>
              </w:rPr>
            </w:pPr>
            <w:r w:rsidRPr="00663A60">
              <w:rPr>
                <w:rFonts w:ascii="Arial" w:eastAsia="Times New Roman" w:hAnsi="Arial" w:cs="Arial"/>
                <w:b/>
                <w:sz w:val="18"/>
                <w:szCs w:val="18"/>
                <w:lang w:eastAsia="cs-CZ"/>
              </w:rPr>
              <w:t xml:space="preserve">Niva Olešenky </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w:t>
            </w:r>
          </w:p>
        </w:tc>
      </w:tr>
      <w:tr w:rsidR="00996A9E" w:rsidRPr="000068B0" w:rsidTr="00996A9E">
        <w:trPr>
          <w:trHeight w:val="579"/>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0068B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seč krovinořezem</w:t>
            </w:r>
            <w:r>
              <w:rPr>
                <w:rFonts w:ascii="Arial" w:eastAsia="Times New Roman" w:hAnsi="Arial" w:cs="Arial"/>
                <w:sz w:val="18"/>
                <w:szCs w:val="18"/>
                <w:lang w:eastAsia="cs-CZ"/>
              </w:rPr>
              <w:t>/</w:t>
            </w:r>
            <w:r w:rsidRPr="00663A60">
              <w:rPr>
                <w:rFonts w:ascii="Arial" w:eastAsia="Times New Roman" w:hAnsi="Arial" w:cs="Arial"/>
                <w:sz w:val="18"/>
                <w:szCs w:val="18"/>
                <w:lang w:eastAsia="cs-CZ"/>
              </w:rPr>
              <w:t xml:space="preserve"> ručně vedenou sekačkou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0,24</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8 000,00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Cs/>
                <w:sz w:val="18"/>
                <w:szCs w:val="18"/>
                <w:lang w:eastAsia="cs-CZ"/>
              </w:rPr>
            </w:pPr>
            <w:r w:rsidRPr="00663A60">
              <w:rPr>
                <w:rFonts w:ascii="Arial" w:eastAsia="Times New Roman" w:hAnsi="Arial" w:cs="Arial"/>
                <w:bCs/>
                <w:sz w:val="18"/>
                <w:szCs w:val="18"/>
                <w:lang w:eastAsia="cs-CZ"/>
              </w:rPr>
              <w:t>1 920,00</w:t>
            </w:r>
          </w:p>
        </w:tc>
      </w:tr>
      <w:tr w:rsidR="00996A9E" w:rsidRPr="000068B0" w:rsidTr="00996A9E">
        <w:trPr>
          <w:trHeight w:val="579"/>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0068B0" w:rsidP="00663A60">
            <w:pPr>
              <w:spacing w:after="0" w:line="240" w:lineRule="auto"/>
              <w:rPr>
                <w:rFonts w:ascii="Arial" w:eastAsia="Times New Roman" w:hAnsi="Arial" w:cs="Arial"/>
                <w:sz w:val="18"/>
                <w:szCs w:val="18"/>
                <w:lang w:eastAsia="cs-CZ"/>
              </w:rPr>
            </w:pPr>
            <w:r>
              <w:rPr>
                <w:rFonts w:ascii="Arial" w:eastAsia="Times New Roman" w:hAnsi="Arial" w:cs="Arial"/>
                <w:sz w:val="18"/>
                <w:szCs w:val="18"/>
                <w:lang w:eastAsia="cs-CZ"/>
              </w:rPr>
              <w:t>s</w:t>
            </w:r>
            <w:r w:rsidR="00663A60" w:rsidRPr="00663A60">
              <w:rPr>
                <w:rFonts w:ascii="Arial" w:eastAsia="Times New Roman" w:hAnsi="Arial" w:cs="Arial"/>
                <w:sz w:val="18"/>
                <w:szCs w:val="18"/>
                <w:lang w:eastAsia="cs-CZ"/>
              </w:rPr>
              <w:t>hrabání posečené hmoty</w:t>
            </w:r>
            <w:r w:rsidR="002A3A1E">
              <w:rPr>
                <w:rFonts w:ascii="Arial" w:eastAsia="Times New Roman" w:hAnsi="Arial" w:cs="Arial"/>
                <w:sz w:val="18"/>
                <w:szCs w:val="18"/>
                <w:lang w:eastAsia="cs-CZ"/>
              </w:rPr>
              <w:t xml:space="preserve"> ručně</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0,24</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5 000,00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Cs/>
                <w:sz w:val="18"/>
                <w:szCs w:val="18"/>
                <w:lang w:eastAsia="cs-CZ"/>
              </w:rPr>
            </w:pPr>
            <w:r w:rsidRPr="00663A60">
              <w:rPr>
                <w:rFonts w:ascii="Arial" w:eastAsia="Times New Roman" w:hAnsi="Arial" w:cs="Arial"/>
                <w:bCs/>
                <w:sz w:val="18"/>
                <w:szCs w:val="18"/>
                <w:lang w:eastAsia="cs-CZ"/>
              </w:rPr>
              <w:t>1 200,00</w:t>
            </w:r>
          </w:p>
        </w:tc>
      </w:tr>
      <w:tr w:rsidR="00996A9E" w:rsidRPr="000068B0" w:rsidTr="00996A9E">
        <w:trPr>
          <w:trHeight w:val="579"/>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0068B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odnos pokosené hmoty na určená místa mimo lokalitu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0,24</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5 000,00</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Cs/>
                <w:sz w:val="18"/>
                <w:szCs w:val="18"/>
                <w:lang w:eastAsia="cs-CZ"/>
              </w:rPr>
            </w:pPr>
            <w:r w:rsidRPr="00663A60">
              <w:rPr>
                <w:rFonts w:ascii="Arial" w:eastAsia="Times New Roman" w:hAnsi="Arial" w:cs="Arial"/>
                <w:bCs/>
                <w:sz w:val="18"/>
                <w:szCs w:val="18"/>
                <w:lang w:eastAsia="cs-CZ"/>
              </w:rPr>
              <w:t>1 200,00</w:t>
            </w:r>
          </w:p>
        </w:tc>
      </w:tr>
      <w:tr w:rsidR="00663A60" w:rsidRPr="000068B0" w:rsidTr="00996A9E">
        <w:trPr>
          <w:trHeight w:val="579"/>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45% za podmáčenost, přístupnost, dlouhodobé neobhospodařování</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45</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Cs/>
                <w:sz w:val="18"/>
                <w:szCs w:val="18"/>
                <w:lang w:eastAsia="cs-CZ"/>
              </w:rPr>
            </w:pPr>
            <w:r w:rsidRPr="00663A60">
              <w:rPr>
                <w:rFonts w:ascii="Arial" w:eastAsia="Times New Roman" w:hAnsi="Arial" w:cs="Arial"/>
                <w:bCs/>
                <w:sz w:val="18"/>
                <w:szCs w:val="18"/>
                <w:lang w:eastAsia="cs-CZ"/>
              </w:rPr>
              <w:t>1 944,00</w:t>
            </w:r>
          </w:p>
        </w:tc>
      </w:tr>
      <w:tr w:rsidR="00996A9E" w:rsidRPr="00996A9E" w:rsidTr="00996A9E">
        <w:trPr>
          <w:trHeight w:val="448"/>
        </w:trPr>
        <w:tc>
          <w:tcPr>
            <w:tcW w:w="2823"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0068B0">
            <w:pPr>
              <w:spacing w:after="0" w:line="240" w:lineRule="auto"/>
              <w:rPr>
                <w:rFonts w:ascii="Arial" w:eastAsia="Times New Roman" w:hAnsi="Arial" w:cs="Arial"/>
                <w:b/>
                <w:sz w:val="18"/>
                <w:szCs w:val="18"/>
                <w:lang w:eastAsia="cs-CZ"/>
              </w:rPr>
            </w:pPr>
            <w:r w:rsidRPr="00663A60">
              <w:rPr>
                <w:rFonts w:ascii="Arial" w:eastAsia="Times New Roman" w:hAnsi="Arial" w:cs="Arial"/>
                <w:b/>
                <w:sz w:val="18"/>
                <w:szCs w:val="18"/>
                <w:lang w:eastAsia="cs-CZ"/>
              </w:rPr>
              <w:t xml:space="preserve">cena </w:t>
            </w:r>
            <w:r w:rsidR="000068B0" w:rsidRPr="002A3A1E">
              <w:rPr>
                <w:rFonts w:ascii="Arial" w:eastAsia="Times New Roman" w:hAnsi="Arial" w:cs="Arial"/>
                <w:b/>
                <w:sz w:val="18"/>
                <w:szCs w:val="18"/>
                <w:lang w:eastAsia="cs-CZ"/>
              </w:rPr>
              <w:t>seče</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24"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0068B0">
            <w:pPr>
              <w:spacing w:after="0" w:line="240" w:lineRule="auto"/>
              <w:jc w:val="right"/>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6 264</w:t>
            </w:r>
          </w:p>
        </w:tc>
      </w:tr>
      <w:tr w:rsidR="00663A60" w:rsidRPr="00663A60" w:rsidTr="00663A60">
        <w:trPr>
          <w:trHeight w:val="362"/>
        </w:trPr>
        <w:tc>
          <w:tcPr>
            <w:tcW w:w="9574" w:type="dxa"/>
            <w:gridSpan w:val="7"/>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663A60" w:rsidRPr="00663A60" w:rsidRDefault="00663A60" w:rsidP="000068B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xml:space="preserve">Údolíčko </w:t>
            </w:r>
          </w:p>
        </w:tc>
      </w:tr>
      <w:tr w:rsidR="00663A60" w:rsidRPr="00663A60" w:rsidTr="00996A9E">
        <w:trPr>
          <w:trHeight w:val="475"/>
        </w:trPr>
        <w:tc>
          <w:tcPr>
            <w:tcW w:w="2823" w:type="dxa"/>
            <w:tcBorders>
              <w:top w:val="nil"/>
              <w:left w:val="single" w:sz="8" w:space="0" w:color="auto"/>
              <w:bottom w:val="single" w:sz="4" w:space="0" w:color="auto"/>
              <w:right w:val="single" w:sz="4" w:space="0" w:color="auto"/>
            </w:tcBorders>
            <w:shd w:val="clear" w:color="auto" w:fill="auto"/>
            <w:vAlign w:val="center"/>
            <w:hideMark/>
          </w:tcPr>
          <w:p w:rsidR="00663A60" w:rsidRPr="00663A60" w:rsidRDefault="000068B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seč krovinořezem</w:t>
            </w:r>
            <w:r>
              <w:rPr>
                <w:rFonts w:ascii="Arial" w:eastAsia="Times New Roman" w:hAnsi="Arial" w:cs="Arial"/>
                <w:sz w:val="18"/>
                <w:szCs w:val="18"/>
                <w:lang w:eastAsia="cs-CZ"/>
              </w:rPr>
              <w:t>/</w:t>
            </w:r>
            <w:r w:rsidRPr="00663A60">
              <w:rPr>
                <w:rFonts w:ascii="Arial" w:eastAsia="Times New Roman" w:hAnsi="Arial" w:cs="Arial"/>
                <w:sz w:val="18"/>
                <w:szCs w:val="18"/>
                <w:lang w:eastAsia="cs-CZ"/>
              </w:rPr>
              <w:t xml:space="preserve"> ručně vedenou sekačkou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0,450</w:t>
            </w:r>
          </w:p>
        </w:tc>
        <w:tc>
          <w:tcPr>
            <w:tcW w:w="1238"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8000</w:t>
            </w:r>
          </w:p>
        </w:tc>
        <w:tc>
          <w:tcPr>
            <w:tcW w:w="2509" w:type="dxa"/>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3600,0</w:t>
            </w:r>
          </w:p>
        </w:tc>
      </w:tr>
      <w:tr w:rsidR="00663A60" w:rsidRPr="00663A60" w:rsidTr="00996A9E">
        <w:trPr>
          <w:trHeight w:val="553"/>
        </w:trPr>
        <w:tc>
          <w:tcPr>
            <w:tcW w:w="2823" w:type="dxa"/>
            <w:tcBorders>
              <w:top w:val="nil"/>
              <w:left w:val="single" w:sz="8" w:space="0" w:color="auto"/>
              <w:bottom w:val="single" w:sz="4" w:space="0" w:color="auto"/>
              <w:right w:val="single" w:sz="4" w:space="0" w:color="auto"/>
            </w:tcBorders>
            <w:shd w:val="clear" w:color="auto" w:fill="auto"/>
            <w:vAlign w:val="center"/>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shrabání posečené hmoty</w:t>
            </w:r>
            <w:r w:rsidR="002A3A1E">
              <w:rPr>
                <w:rFonts w:ascii="Arial" w:eastAsia="Times New Roman" w:hAnsi="Arial" w:cs="Arial"/>
                <w:sz w:val="18"/>
                <w:szCs w:val="18"/>
                <w:lang w:eastAsia="cs-CZ"/>
              </w:rPr>
              <w:t xml:space="preserve"> ručně</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0,450</w:t>
            </w:r>
          </w:p>
        </w:tc>
        <w:tc>
          <w:tcPr>
            <w:tcW w:w="1238"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5000</w:t>
            </w:r>
          </w:p>
        </w:tc>
        <w:tc>
          <w:tcPr>
            <w:tcW w:w="2509" w:type="dxa"/>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2250,0</w:t>
            </w:r>
          </w:p>
        </w:tc>
      </w:tr>
      <w:tr w:rsidR="00663A60" w:rsidRPr="00663A60" w:rsidTr="00996A9E">
        <w:trPr>
          <w:trHeight w:val="561"/>
        </w:trPr>
        <w:tc>
          <w:tcPr>
            <w:tcW w:w="2823" w:type="dxa"/>
            <w:tcBorders>
              <w:top w:val="nil"/>
              <w:left w:val="single" w:sz="8" w:space="0" w:color="auto"/>
              <w:bottom w:val="single" w:sz="4" w:space="0" w:color="auto"/>
              <w:right w:val="single" w:sz="4" w:space="0" w:color="auto"/>
            </w:tcBorders>
            <w:shd w:val="clear" w:color="auto" w:fill="auto"/>
            <w:vAlign w:val="center"/>
            <w:hideMark/>
          </w:tcPr>
          <w:p w:rsidR="00663A60" w:rsidRPr="00663A60" w:rsidRDefault="000068B0" w:rsidP="000068B0">
            <w:pPr>
              <w:spacing w:after="0" w:line="240" w:lineRule="auto"/>
              <w:rPr>
                <w:rFonts w:ascii="Arial" w:eastAsia="Times New Roman" w:hAnsi="Arial" w:cs="Arial"/>
                <w:sz w:val="18"/>
                <w:szCs w:val="18"/>
                <w:lang w:eastAsia="cs-CZ"/>
              </w:rPr>
            </w:pPr>
            <w:r>
              <w:rPr>
                <w:rFonts w:ascii="Arial" w:eastAsia="Times New Roman" w:hAnsi="Arial" w:cs="Arial"/>
                <w:sz w:val="18"/>
                <w:szCs w:val="18"/>
                <w:lang w:eastAsia="cs-CZ"/>
              </w:rPr>
              <w:t>o</w:t>
            </w:r>
            <w:r w:rsidR="00663A60" w:rsidRPr="00663A60">
              <w:rPr>
                <w:rFonts w:ascii="Arial" w:eastAsia="Times New Roman" w:hAnsi="Arial" w:cs="Arial"/>
                <w:sz w:val="18"/>
                <w:szCs w:val="18"/>
                <w:lang w:eastAsia="cs-CZ"/>
              </w:rPr>
              <w:t>d</w:t>
            </w:r>
            <w:r>
              <w:rPr>
                <w:rFonts w:ascii="Arial" w:eastAsia="Times New Roman" w:hAnsi="Arial" w:cs="Arial"/>
                <w:sz w:val="18"/>
                <w:szCs w:val="18"/>
                <w:lang w:eastAsia="cs-CZ"/>
              </w:rPr>
              <w:t xml:space="preserve">voz </w:t>
            </w:r>
            <w:r w:rsidR="00663A60" w:rsidRPr="00663A60">
              <w:rPr>
                <w:rFonts w:ascii="Arial" w:eastAsia="Times New Roman" w:hAnsi="Arial" w:cs="Arial"/>
                <w:sz w:val="18"/>
                <w:szCs w:val="18"/>
                <w:lang w:eastAsia="cs-CZ"/>
              </w:rPr>
              <w:t>posečené hmoty mimo lokalitu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36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0,450</w:t>
            </w:r>
          </w:p>
        </w:tc>
        <w:tc>
          <w:tcPr>
            <w:tcW w:w="1238"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8500</w:t>
            </w:r>
          </w:p>
        </w:tc>
        <w:tc>
          <w:tcPr>
            <w:tcW w:w="2509" w:type="dxa"/>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3825,0</w:t>
            </w:r>
          </w:p>
        </w:tc>
      </w:tr>
      <w:tr w:rsidR="00663A60" w:rsidRPr="00663A60" w:rsidTr="000068B0">
        <w:trPr>
          <w:trHeight w:val="528"/>
        </w:trPr>
        <w:tc>
          <w:tcPr>
            <w:tcW w:w="2823" w:type="dxa"/>
            <w:tcBorders>
              <w:top w:val="nil"/>
              <w:left w:val="single" w:sz="8" w:space="0" w:color="auto"/>
              <w:bottom w:val="nil"/>
              <w:right w:val="single" w:sz="4" w:space="0" w:color="auto"/>
            </w:tcBorders>
            <w:shd w:val="clear" w:color="auto" w:fill="auto"/>
            <w:vAlign w:val="center"/>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+30% podmáčenost a nedostupnost</w:t>
            </w:r>
          </w:p>
        </w:tc>
        <w:tc>
          <w:tcPr>
            <w:tcW w:w="1641" w:type="dxa"/>
            <w:tcBorders>
              <w:top w:val="nil"/>
              <w:left w:val="nil"/>
              <w:bottom w:val="nil"/>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363" w:type="dxa"/>
            <w:gridSpan w:val="2"/>
            <w:tcBorders>
              <w:top w:val="nil"/>
              <w:left w:val="nil"/>
              <w:bottom w:val="nil"/>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38" w:type="dxa"/>
            <w:gridSpan w:val="2"/>
            <w:tcBorders>
              <w:top w:val="nil"/>
              <w:left w:val="nil"/>
              <w:bottom w:val="nil"/>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09" w:type="dxa"/>
            <w:tcBorders>
              <w:top w:val="nil"/>
              <w:left w:val="nil"/>
              <w:bottom w:val="nil"/>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2902,5</w:t>
            </w:r>
          </w:p>
        </w:tc>
      </w:tr>
      <w:tr w:rsidR="00663A60" w:rsidRPr="00663A60" w:rsidTr="00996A9E">
        <w:trPr>
          <w:trHeight w:val="378"/>
        </w:trPr>
        <w:tc>
          <w:tcPr>
            <w:tcW w:w="2823" w:type="dxa"/>
            <w:tcBorders>
              <w:top w:val="single" w:sz="8" w:space="0" w:color="auto"/>
              <w:left w:val="single" w:sz="8" w:space="0" w:color="auto"/>
              <w:bottom w:val="single" w:sz="4" w:space="0" w:color="auto"/>
              <w:right w:val="nil"/>
            </w:tcBorders>
            <w:shd w:val="clear" w:color="auto" w:fill="auto"/>
            <w:vAlign w:val="center"/>
            <w:hideMark/>
          </w:tcPr>
          <w:p w:rsidR="00663A60" w:rsidRPr="00663A60" w:rsidRDefault="00663A60" w:rsidP="002A3A1E">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xml:space="preserve">cena </w:t>
            </w:r>
            <w:r w:rsidR="002A3A1E">
              <w:rPr>
                <w:rFonts w:ascii="Arial" w:eastAsia="Times New Roman" w:hAnsi="Arial" w:cs="Arial"/>
                <w:b/>
                <w:bCs/>
                <w:sz w:val="18"/>
                <w:szCs w:val="18"/>
                <w:lang w:eastAsia="cs-CZ"/>
              </w:rPr>
              <w:t>seče</w:t>
            </w:r>
          </w:p>
        </w:tc>
        <w:tc>
          <w:tcPr>
            <w:tcW w:w="1641" w:type="dxa"/>
            <w:tcBorders>
              <w:top w:val="single" w:sz="8" w:space="0" w:color="auto"/>
              <w:left w:val="nil"/>
              <w:bottom w:val="single" w:sz="4" w:space="0" w:color="auto"/>
              <w:right w:val="nil"/>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w:t>
            </w:r>
          </w:p>
        </w:tc>
        <w:tc>
          <w:tcPr>
            <w:tcW w:w="1363" w:type="dxa"/>
            <w:gridSpan w:val="2"/>
            <w:tcBorders>
              <w:top w:val="single" w:sz="8" w:space="0" w:color="auto"/>
              <w:left w:val="nil"/>
              <w:bottom w:val="single" w:sz="4" w:space="0" w:color="auto"/>
              <w:right w:val="nil"/>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w:t>
            </w:r>
          </w:p>
        </w:tc>
        <w:tc>
          <w:tcPr>
            <w:tcW w:w="1238" w:type="dxa"/>
            <w:gridSpan w:val="2"/>
            <w:tcBorders>
              <w:top w:val="single" w:sz="8" w:space="0" w:color="auto"/>
              <w:left w:val="nil"/>
              <w:bottom w:val="single" w:sz="4" w:space="0" w:color="auto"/>
              <w:right w:val="nil"/>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w:t>
            </w:r>
          </w:p>
        </w:tc>
        <w:tc>
          <w:tcPr>
            <w:tcW w:w="25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12577,5</w:t>
            </w:r>
          </w:p>
        </w:tc>
      </w:tr>
    </w:tbl>
    <w:p w:rsidR="000068B0" w:rsidRDefault="000068B0">
      <w:r>
        <w:br w:type="page"/>
      </w:r>
    </w:p>
    <w:tbl>
      <w:tblPr>
        <w:tblW w:w="9574" w:type="dxa"/>
        <w:tblInd w:w="55" w:type="dxa"/>
        <w:tblCellMar>
          <w:left w:w="70" w:type="dxa"/>
          <w:right w:w="70" w:type="dxa"/>
        </w:tblCellMar>
        <w:tblLook w:val="04A0"/>
      </w:tblPr>
      <w:tblGrid>
        <w:gridCol w:w="2823"/>
        <w:gridCol w:w="1641"/>
        <w:gridCol w:w="1221"/>
        <w:gridCol w:w="72"/>
        <w:gridCol w:w="1293"/>
        <w:gridCol w:w="15"/>
        <w:gridCol w:w="2509"/>
      </w:tblGrid>
      <w:tr w:rsidR="00663A60" w:rsidRPr="00663A60" w:rsidTr="00996A9E">
        <w:trPr>
          <w:trHeight w:val="380"/>
        </w:trPr>
        <w:tc>
          <w:tcPr>
            <w:tcW w:w="44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0068B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lastRenderedPageBreak/>
              <w:t xml:space="preserve">PP Rašeliniště pod Předním vrchem </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color w:val="000000"/>
                <w:sz w:val="18"/>
                <w:szCs w:val="18"/>
                <w:lang w:eastAsia="cs-CZ"/>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color w:val="000000"/>
                <w:sz w:val="18"/>
                <w:szCs w:val="18"/>
                <w:lang w:eastAsia="cs-CZ"/>
              </w:rPr>
            </w:pPr>
          </w:p>
        </w:tc>
        <w:tc>
          <w:tcPr>
            <w:tcW w:w="25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color w:val="000000"/>
                <w:sz w:val="18"/>
                <w:szCs w:val="18"/>
                <w:lang w:eastAsia="cs-CZ"/>
              </w:rPr>
            </w:pPr>
          </w:p>
        </w:tc>
      </w:tr>
      <w:tr w:rsidR="00663A60" w:rsidRPr="00663A60" w:rsidTr="00996A9E">
        <w:trPr>
          <w:trHeight w:val="362"/>
        </w:trPr>
        <w:tc>
          <w:tcPr>
            <w:tcW w:w="2823" w:type="dxa"/>
            <w:tcBorders>
              <w:top w:val="nil"/>
              <w:left w:val="single" w:sz="8" w:space="0" w:color="auto"/>
              <w:bottom w:val="single" w:sz="4" w:space="0" w:color="auto"/>
              <w:right w:val="single" w:sz="4" w:space="0" w:color="auto"/>
            </w:tcBorders>
            <w:shd w:val="clear" w:color="auto" w:fill="auto"/>
            <w:vAlign w:val="center"/>
            <w:hideMark/>
          </w:tcPr>
          <w:p w:rsidR="00663A60" w:rsidRPr="00663A60" w:rsidRDefault="000068B0" w:rsidP="00663A60">
            <w:pPr>
              <w:spacing w:after="0" w:line="240" w:lineRule="auto"/>
              <w:rPr>
                <w:rFonts w:ascii="Arial" w:eastAsia="Times New Roman" w:hAnsi="Arial" w:cs="Arial"/>
                <w:sz w:val="18"/>
                <w:szCs w:val="18"/>
                <w:lang w:eastAsia="cs-CZ"/>
              </w:rPr>
            </w:pPr>
            <w:proofErr w:type="gramStart"/>
            <w:r>
              <w:rPr>
                <w:rFonts w:ascii="Arial" w:eastAsia="Times New Roman" w:hAnsi="Arial" w:cs="Arial"/>
                <w:sz w:val="18"/>
                <w:szCs w:val="18"/>
                <w:lang w:eastAsia="cs-CZ"/>
              </w:rPr>
              <w:t>seč</w:t>
            </w:r>
            <w:r w:rsidR="00663A60" w:rsidRPr="00663A60">
              <w:rPr>
                <w:rFonts w:ascii="Arial" w:eastAsia="Times New Roman" w:hAnsi="Arial" w:cs="Arial"/>
                <w:sz w:val="18"/>
                <w:szCs w:val="18"/>
                <w:lang w:eastAsia="cs-CZ"/>
              </w:rPr>
              <w:t xml:space="preserve">  křovinořezem</w:t>
            </w:r>
            <w:proofErr w:type="gramEnd"/>
            <w:r w:rsidR="00663A60" w:rsidRPr="00663A60">
              <w:rPr>
                <w:rFonts w:ascii="Arial" w:eastAsia="Times New Roman" w:hAnsi="Arial" w:cs="Arial"/>
                <w:sz w:val="18"/>
                <w:szCs w:val="18"/>
                <w:lang w:eastAsia="cs-CZ"/>
              </w:rPr>
              <w:t xml:space="preserve"> </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0,32</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8000</w:t>
            </w:r>
          </w:p>
        </w:tc>
        <w:tc>
          <w:tcPr>
            <w:tcW w:w="2524" w:type="dxa"/>
            <w:gridSpan w:val="2"/>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2560,0</w:t>
            </w:r>
          </w:p>
        </w:tc>
      </w:tr>
      <w:tr w:rsidR="00663A60" w:rsidRPr="00663A60" w:rsidTr="00996A9E">
        <w:trPr>
          <w:trHeight w:val="362"/>
        </w:trPr>
        <w:tc>
          <w:tcPr>
            <w:tcW w:w="2823" w:type="dxa"/>
            <w:tcBorders>
              <w:top w:val="nil"/>
              <w:left w:val="single" w:sz="8" w:space="0" w:color="auto"/>
              <w:bottom w:val="single" w:sz="4" w:space="0" w:color="auto"/>
              <w:right w:val="single" w:sz="4" w:space="0" w:color="auto"/>
            </w:tcBorders>
            <w:shd w:val="clear" w:color="auto" w:fill="auto"/>
            <w:vAlign w:val="center"/>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shrabání posečené hmoty</w:t>
            </w:r>
            <w:r w:rsidR="002A3A1E">
              <w:rPr>
                <w:rFonts w:ascii="Arial" w:eastAsia="Times New Roman" w:hAnsi="Arial" w:cs="Arial"/>
                <w:sz w:val="18"/>
                <w:szCs w:val="18"/>
                <w:lang w:eastAsia="cs-CZ"/>
              </w:rPr>
              <w:t xml:space="preserve"> ručně</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0,32</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5000</w:t>
            </w:r>
          </w:p>
        </w:tc>
        <w:tc>
          <w:tcPr>
            <w:tcW w:w="2524" w:type="dxa"/>
            <w:gridSpan w:val="2"/>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1600,0</w:t>
            </w:r>
          </w:p>
        </w:tc>
      </w:tr>
      <w:tr w:rsidR="00663A60" w:rsidRPr="00663A60" w:rsidTr="00996A9E">
        <w:trPr>
          <w:trHeight w:val="687"/>
        </w:trPr>
        <w:tc>
          <w:tcPr>
            <w:tcW w:w="2823" w:type="dxa"/>
            <w:tcBorders>
              <w:top w:val="nil"/>
              <w:left w:val="single" w:sz="8" w:space="0" w:color="auto"/>
              <w:bottom w:val="single" w:sz="4" w:space="0" w:color="auto"/>
              <w:right w:val="single" w:sz="4" w:space="0" w:color="auto"/>
            </w:tcBorders>
            <w:shd w:val="clear" w:color="auto" w:fill="auto"/>
            <w:vAlign w:val="center"/>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xml:space="preserve">odnos posečené hmoty </w:t>
            </w:r>
            <w:r w:rsidR="000068B0">
              <w:rPr>
                <w:rFonts w:ascii="Arial" w:eastAsia="Times New Roman" w:hAnsi="Arial" w:cs="Arial"/>
                <w:sz w:val="18"/>
                <w:szCs w:val="18"/>
                <w:lang w:eastAsia="cs-CZ"/>
              </w:rPr>
              <w:t xml:space="preserve">na určená místa </w:t>
            </w:r>
            <w:r w:rsidRPr="00663A60">
              <w:rPr>
                <w:rFonts w:ascii="Arial" w:eastAsia="Times New Roman" w:hAnsi="Arial" w:cs="Arial"/>
                <w:sz w:val="18"/>
                <w:szCs w:val="18"/>
                <w:lang w:eastAsia="cs-CZ"/>
              </w:rPr>
              <w:t>mimo lokalitu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93" w:type="dxa"/>
            <w:gridSpan w:val="2"/>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0,32</w:t>
            </w:r>
          </w:p>
        </w:tc>
        <w:tc>
          <w:tcPr>
            <w:tcW w:w="1293"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5000</w:t>
            </w:r>
          </w:p>
        </w:tc>
        <w:tc>
          <w:tcPr>
            <w:tcW w:w="2524" w:type="dxa"/>
            <w:gridSpan w:val="2"/>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1600,0</w:t>
            </w:r>
          </w:p>
        </w:tc>
      </w:tr>
      <w:tr w:rsidR="00663A60" w:rsidRPr="00663A60" w:rsidTr="00996A9E">
        <w:trPr>
          <w:trHeight w:val="705"/>
        </w:trPr>
        <w:tc>
          <w:tcPr>
            <w:tcW w:w="2823" w:type="dxa"/>
            <w:tcBorders>
              <w:top w:val="nil"/>
              <w:left w:val="single" w:sz="8" w:space="0" w:color="auto"/>
              <w:bottom w:val="nil"/>
              <w:right w:val="single" w:sz="4" w:space="0" w:color="auto"/>
            </w:tcBorders>
            <w:shd w:val="clear" w:color="auto" w:fill="auto"/>
            <w:vAlign w:val="center"/>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+30% podmáčenost a nedostupnost</w:t>
            </w:r>
          </w:p>
        </w:tc>
        <w:tc>
          <w:tcPr>
            <w:tcW w:w="1641" w:type="dxa"/>
            <w:tcBorders>
              <w:top w:val="nil"/>
              <w:left w:val="nil"/>
              <w:bottom w:val="nil"/>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gridSpan w:val="2"/>
            <w:tcBorders>
              <w:top w:val="nil"/>
              <w:left w:val="nil"/>
              <w:bottom w:val="nil"/>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1293" w:type="dxa"/>
            <w:tcBorders>
              <w:top w:val="nil"/>
              <w:left w:val="nil"/>
              <w:bottom w:val="nil"/>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 </w:t>
            </w:r>
          </w:p>
        </w:tc>
        <w:tc>
          <w:tcPr>
            <w:tcW w:w="2524" w:type="dxa"/>
            <w:gridSpan w:val="2"/>
            <w:tcBorders>
              <w:top w:val="nil"/>
              <w:left w:val="nil"/>
              <w:bottom w:val="nil"/>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1728,0</w:t>
            </w:r>
          </w:p>
        </w:tc>
      </w:tr>
      <w:tr w:rsidR="00663A60" w:rsidRPr="00663A60" w:rsidTr="00996A9E">
        <w:trPr>
          <w:trHeight w:val="380"/>
        </w:trPr>
        <w:tc>
          <w:tcPr>
            <w:tcW w:w="2823" w:type="dxa"/>
            <w:tcBorders>
              <w:top w:val="single" w:sz="8" w:space="0" w:color="auto"/>
              <w:left w:val="single" w:sz="8" w:space="0" w:color="auto"/>
              <w:bottom w:val="single" w:sz="8" w:space="0" w:color="auto"/>
              <w:right w:val="nil"/>
            </w:tcBorders>
            <w:shd w:val="clear" w:color="auto" w:fill="auto"/>
            <w:vAlign w:val="center"/>
            <w:hideMark/>
          </w:tcPr>
          <w:p w:rsidR="00663A60" w:rsidRPr="00663A60" w:rsidRDefault="00663A60" w:rsidP="002A3A1E">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xml:space="preserve">cena </w:t>
            </w:r>
            <w:r w:rsidR="002A3A1E">
              <w:rPr>
                <w:rFonts w:ascii="Arial" w:eastAsia="Times New Roman" w:hAnsi="Arial" w:cs="Arial"/>
                <w:b/>
                <w:bCs/>
                <w:sz w:val="18"/>
                <w:szCs w:val="18"/>
                <w:lang w:eastAsia="cs-CZ"/>
              </w:rPr>
              <w:t>seče</w:t>
            </w:r>
          </w:p>
        </w:tc>
        <w:tc>
          <w:tcPr>
            <w:tcW w:w="1641" w:type="dxa"/>
            <w:tcBorders>
              <w:top w:val="single" w:sz="8" w:space="0" w:color="auto"/>
              <w:left w:val="nil"/>
              <w:bottom w:val="single" w:sz="8" w:space="0" w:color="auto"/>
              <w:right w:val="nil"/>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w:t>
            </w:r>
          </w:p>
        </w:tc>
        <w:tc>
          <w:tcPr>
            <w:tcW w:w="1293" w:type="dxa"/>
            <w:gridSpan w:val="2"/>
            <w:tcBorders>
              <w:top w:val="single" w:sz="8" w:space="0" w:color="auto"/>
              <w:left w:val="nil"/>
              <w:bottom w:val="single" w:sz="8" w:space="0" w:color="auto"/>
              <w:right w:val="nil"/>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w:t>
            </w:r>
          </w:p>
        </w:tc>
        <w:tc>
          <w:tcPr>
            <w:tcW w:w="1293" w:type="dxa"/>
            <w:tcBorders>
              <w:top w:val="single" w:sz="8" w:space="0" w:color="auto"/>
              <w:left w:val="nil"/>
              <w:bottom w:val="single" w:sz="8" w:space="0" w:color="auto"/>
              <w:right w:val="nil"/>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w:t>
            </w:r>
          </w:p>
        </w:tc>
        <w:tc>
          <w:tcPr>
            <w:tcW w:w="252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63A60" w:rsidRPr="00663A60" w:rsidRDefault="00663A60" w:rsidP="002A3A1E">
            <w:pPr>
              <w:spacing w:after="0" w:line="240" w:lineRule="auto"/>
              <w:jc w:val="right"/>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7488</w:t>
            </w:r>
          </w:p>
        </w:tc>
      </w:tr>
      <w:tr w:rsidR="00663A60" w:rsidRPr="00663A60" w:rsidTr="00663A60">
        <w:trPr>
          <w:trHeight w:val="362"/>
        </w:trPr>
        <w:tc>
          <w:tcPr>
            <w:tcW w:w="9574" w:type="dxa"/>
            <w:gridSpan w:val="7"/>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663A60" w:rsidRPr="00663A60" w:rsidRDefault="00663A60" w:rsidP="00663A6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NPR Bukačka</w:t>
            </w:r>
          </w:p>
        </w:tc>
      </w:tr>
      <w:tr w:rsidR="00663A60" w:rsidRPr="00663A60" w:rsidTr="00996A9E">
        <w:trPr>
          <w:trHeight w:val="362"/>
        </w:trPr>
        <w:tc>
          <w:tcPr>
            <w:tcW w:w="2823" w:type="dxa"/>
            <w:tcBorders>
              <w:top w:val="nil"/>
              <w:left w:val="single" w:sz="8" w:space="0" w:color="auto"/>
              <w:bottom w:val="single" w:sz="4" w:space="0" w:color="auto"/>
              <w:right w:val="single" w:sz="4" w:space="0" w:color="auto"/>
            </w:tcBorders>
            <w:shd w:val="clear" w:color="auto" w:fill="auto"/>
            <w:noWrap/>
            <w:vAlign w:val="bottom"/>
            <w:hideMark/>
          </w:tcPr>
          <w:p w:rsidR="00663A60" w:rsidRPr="00663A60" w:rsidRDefault="002A3A1E" w:rsidP="00663A60">
            <w:pPr>
              <w:spacing w:after="0" w:line="240" w:lineRule="auto"/>
              <w:rPr>
                <w:rFonts w:ascii="Arial" w:eastAsia="Times New Roman" w:hAnsi="Arial" w:cs="Arial"/>
                <w:color w:val="000000"/>
                <w:sz w:val="18"/>
                <w:szCs w:val="18"/>
                <w:lang w:eastAsia="cs-CZ"/>
              </w:rPr>
            </w:pPr>
            <w:r w:rsidRPr="00663A60">
              <w:rPr>
                <w:rFonts w:ascii="Arial" w:eastAsia="Times New Roman" w:hAnsi="Arial" w:cs="Arial"/>
                <w:sz w:val="18"/>
                <w:szCs w:val="18"/>
                <w:lang w:eastAsia="cs-CZ"/>
              </w:rPr>
              <w:t>seč krovinořezem</w:t>
            </w:r>
            <w:r>
              <w:rPr>
                <w:rFonts w:ascii="Arial" w:eastAsia="Times New Roman" w:hAnsi="Arial" w:cs="Arial"/>
                <w:sz w:val="18"/>
                <w:szCs w:val="18"/>
                <w:lang w:eastAsia="cs-CZ"/>
              </w:rPr>
              <w:t>/</w:t>
            </w:r>
            <w:r w:rsidRPr="00663A60">
              <w:rPr>
                <w:rFonts w:ascii="Arial" w:eastAsia="Times New Roman" w:hAnsi="Arial" w:cs="Arial"/>
                <w:sz w:val="18"/>
                <w:szCs w:val="18"/>
                <w:lang w:eastAsia="cs-CZ"/>
              </w:rPr>
              <w:t xml:space="preserve"> ručně vedenou sekačkou</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ha</w:t>
            </w:r>
          </w:p>
        </w:tc>
        <w:tc>
          <w:tcPr>
            <w:tcW w:w="122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0,53</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8000</w:t>
            </w:r>
          </w:p>
        </w:tc>
        <w:tc>
          <w:tcPr>
            <w:tcW w:w="2509" w:type="dxa"/>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4240,0</w:t>
            </w:r>
          </w:p>
        </w:tc>
      </w:tr>
      <w:tr w:rsidR="00663A60" w:rsidRPr="00663A60" w:rsidTr="00996A9E">
        <w:trPr>
          <w:trHeight w:val="470"/>
        </w:trPr>
        <w:tc>
          <w:tcPr>
            <w:tcW w:w="2823" w:type="dxa"/>
            <w:tcBorders>
              <w:top w:val="nil"/>
              <w:left w:val="single" w:sz="8"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shrabání posečené hmoty ručně</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ha</w:t>
            </w:r>
          </w:p>
        </w:tc>
        <w:tc>
          <w:tcPr>
            <w:tcW w:w="122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0,53</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5000</w:t>
            </w:r>
          </w:p>
        </w:tc>
        <w:tc>
          <w:tcPr>
            <w:tcW w:w="2509" w:type="dxa"/>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2650,0</w:t>
            </w:r>
          </w:p>
        </w:tc>
      </w:tr>
      <w:tr w:rsidR="00663A60" w:rsidRPr="00663A60" w:rsidTr="00996A9E">
        <w:trPr>
          <w:trHeight w:val="362"/>
        </w:trPr>
        <w:tc>
          <w:tcPr>
            <w:tcW w:w="2823" w:type="dxa"/>
            <w:tcBorders>
              <w:top w:val="nil"/>
              <w:left w:val="single" w:sz="8" w:space="0" w:color="auto"/>
              <w:bottom w:val="single" w:sz="4" w:space="0" w:color="auto"/>
              <w:right w:val="single" w:sz="4" w:space="0" w:color="auto"/>
            </w:tcBorders>
            <w:shd w:val="clear" w:color="auto" w:fill="auto"/>
            <w:noWrap/>
            <w:vAlign w:val="bottom"/>
            <w:hideMark/>
          </w:tcPr>
          <w:p w:rsidR="00663A60" w:rsidRPr="00663A60" w:rsidRDefault="002A3A1E" w:rsidP="00663A60">
            <w:pPr>
              <w:spacing w:after="0" w:line="240" w:lineRule="auto"/>
              <w:rPr>
                <w:rFonts w:ascii="Arial" w:eastAsia="Times New Roman" w:hAnsi="Arial" w:cs="Arial"/>
                <w:color w:val="000000"/>
                <w:sz w:val="18"/>
                <w:szCs w:val="18"/>
                <w:lang w:eastAsia="cs-CZ"/>
              </w:rPr>
            </w:pPr>
            <w:r w:rsidRPr="00663A60">
              <w:rPr>
                <w:rFonts w:ascii="Arial" w:eastAsia="Times New Roman" w:hAnsi="Arial" w:cs="Arial"/>
                <w:sz w:val="18"/>
                <w:szCs w:val="18"/>
                <w:lang w:eastAsia="cs-CZ"/>
              </w:rPr>
              <w:t>odvoz a likvidace posečené hmoty</w:t>
            </w:r>
          </w:p>
        </w:tc>
        <w:tc>
          <w:tcPr>
            <w:tcW w:w="164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ha</w:t>
            </w:r>
          </w:p>
        </w:tc>
        <w:tc>
          <w:tcPr>
            <w:tcW w:w="122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0,53</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6500</w:t>
            </w:r>
          </w:p>
        </w:tc>
        <w:tc>
          <w:tcPr>
            <w:tcW w:w="2509" w:type="dxa"/>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3445,0</w:t>
            </w:r>
          </w:p>
        </w:tc>
      </w:tr>
      <w:tr w:rsidR="00663A60" w:rsidRPr="00663A60" w:rsidTr="00996A9E">
        <w:trPr>
          <w:trHeight w:val="362"/>
        </w:trPr>
        <w:tc>
          <w:tcPr>
            <w:tcW w:w="7065" w:type="dxa"/>
            <w:gridSpan w:val="6"/>
            <w:tcBorders>
              <w:top w:val="single" w:sz="4" w:space="0" w:color="auto"/>
              <w:left w:val="single" w:sz="8" w:space="0" w:color="auto"/>
              <w:bottom w:val="nil"/>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 xml:space="preserve">+ 20% za svažitost, podmáčenost, nedostupnost </w:t>
            </w:r>
          </w:p>
        </w:tc>
        <w:tc>
          <w:tcPr>
            <w:tcW w:w="2509" w:type="dxa"/>
            <w:tcBorders>
              <w:top w:val="nil"/>
              <w:left w:val="nil"/>
              <w:bottom w:val="nil"/>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color w:val="000000"/>
                <w:sz w:val="18"/>
                <w:szCs w:val="18"/>
                <w:lang w:eastAsia="cs-CZ"/>
              </w:rPr>
            </w:pPr>
            <w:r w:rsidRPr="00663A60">
              <w:rPr>
                <w:rFonts w:ascii="Arial" w:eastAsia="Times New Roman" w:hAnsi="Arial" w:cs="Arial"/>
                <w:color w:val="000000"/>
                <w:sz w:val="18"/>
                <w:szCs w:val="18"/>
                <w:lang w:eastAsia="cs-CZ"/>
              </w:rPr>
              <w:t>2067,0</w:t>
            </w:r>
          </w:p>
        </w:tc>
      </w:tr>
      <w:tr w:rsidR="00663A60" w:rsidRPr="00663A60" w:rsidTr="00996A9E">
        <w:trPr>
          <w:trHeight w:val="452"/>
        </w:trPr>
        <w:tc>
          <w:tcPr>
            <w:tcW w:w="7065"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663A60" w:rsidRPr="00663A60" w:rsidRDefault="002A3A1E" w:rsidP="00663A60">
            <w:pPr>
              <w:spacing w:after="0" w:line="240" w:lineRule="auto"/>
              <w:rPr>
                <w:rFonts w:ascii="Arial" w:eastAsia="Times New Roman" w:hAnsi="Arial" w:cs="Arial"/>
                <w:b/>
                <w:sz w:val="18"/>
                <w:szCs w:val="18"/>
                <w:lang w:eastAsia="cs-CZ"/>
              </w:rPr>
            </w:pPr>
            <w:r w:rsidRPr="002A3A1E">
              <w:rPr>
                <w:rFonts w:ascii="Arial" w:eastAsia="Times New Roman" w:hAnsi="Arial" w:cs="Arial"/>
                <w:b/>
                <w:sz w:val="18"/>
                <w:szCs w:val="18"/>
                <w:lang w:eastAsia="cs-CZ"/>
              </w:rPr>
              <w:t>c</w:t>
            </w:r>
            <w:r w:rsidR="00663A60" w:rsidRPr="00663A60">
              <w:rPr>
                <w:rFonts w:ascii="Arial" w:eastAsia="Times New Roman" w:hAnsi="Arial" w:cs="Arial"/>
                <w:b/>
                <w:sz w:val="18"/>
                <w:szCs w:val="18"/>
                <w:lang w:eastAsia="cs-CZ"/>
              </w:rPr>
              <w:t xml:space="preserve">ena seče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rsidR="00663A60" w:rsidRPr="00663A60" w:rsidRDefault="00663A60" w:rsidP="002A3A1E">
            <w:pPr>
              <w:spacing w:after="0" w:line="240" w:lineRule="auto"/>
              <w:jc w:val="right"/>
              <w:rPr>
                <w:rFonts w:ascii="Arial" w:eastAsia="Times New Roman" w:hAnsi="Arial" w:cs="Arial"/>
                <w:b/>
                <w:sz w:val="18"/>
                <w:szCs w:val="18"/>
                <w:lang w:eastAsia="cs-CZ"/>
              </w:rPr>
            </w:pPr>
            <w:r w:rsidRPr="00663A60">
              <w:rPr>
                <w:rFonts w:ascii="Arial" w:eastAsia="Times New Roman" w:hAnsi="Arial" w:cs="Arial"/>
                <w:b/>
                <w:sz w:val="18"/>
                <w:szCs w:val="18"/>
                <w:lang w:eastAsia="cs-CZ"/>
              </w:rPr>
              <w:t>12402</w:t>
            </w:r>
          </w:p>
        </w:tc>
      </w:tr>
      <w:tr w:rsidR="00663A60" w:rsidRPr="00663A60" w:rsidTr="00663A60">
        <w:trPr>
          <w:trHeight w:val="362"/>
        </w:trPr>
        <w:tc>
          <w:tcPr>
            <w:tcW w:w="9574" w:type="dxa"/>
            <w:gridSpan w:val="7"/>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663A60" w:rsidRPr="00663A60" w:rsidRDefault="00663A60" w:rsidP="00663A60">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Šerlich</w:t>
            </w:r>
          </w:p>
        </w:tc>
      </w:tr>
      <w:tr w:rsidR="00663A60" w:rsidRPr="00663A60" w:rsidTr="00996A9E">
        <w:trPr>
          <w:trHeight w:val="362"/>
        </w:trPr>
        <w:tc>
          <w:tcPr>
            <w:tcW w:w="2823" w:type="dxa"/>
            <w:tcBorders>
              <w:top w:val="nil"/>
              <w:left w:val="single" w:sz="8" w:space="0" w:color="auto"/>
              <w:bottom w:val="single" w:sz="4" w:space="0" w:color="auto"/>
              <w:right w:val="nil"/>
            </w:tcBorders>
            <w:shd w:val="clear" w:color="auto" w:fill="auto"/>
            <w:noWrap/>
            <w:vAlign w:val="bottom"/>
            <w:hideMark/>
          </w:tcPr>
          <w:p w:rsidR="00663A60" w:rsidRPr="00663A60" w:rsidRDefault="002A3A1E"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seč krovinořezem</w:t>
            </w:r>
            <w:r>
              <w:rPr>
                <w:rFonts w:ascii="Arial" w:eastAsia="Times New Roman" w:hAnsi="Arial" w:cs="Arial"/>
                <w:sz w:val="18"/>
                <w:szCs w:val="18"/>
                <w:lang w:eastAsia="cs-CZ"/>
              </w:rPr>
              <w:t>/</w:t>
            </w:r>
            <w:r w:rsidRPr="00663A60">
              <w:rPr>
                <w:rFonts w:ascii="Arial" w:eastAsia="Times New Roman" w:hAnsi="Arial" w:cs="Arial"/>
                <w:sz w:val="18"/>
                <w:szCs w:val="18"/>
                <w:lang w:eastAsia="cs-CZ"/>
              </w:rPr>
              <w:t xml:space="preserve"> ručně vedenou sekačkou</w:t>
            </w:r>
          </w:p>
        </w:tc>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2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1,6</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8000</w:t>
            </w:r>
          </w:p>
        </w:tc>
        <w:tc>
          <w:tcPr>
            <w:tcW w:w="2509" w:type="dxa"/>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12800,0</w:t>
            </w:r>
          </w:p>
        </w:tc>
      </w:tr>
      <w:tr w:rsidR="00663A60" w:rsidRPr="00663A60" w:rsidTr="00996A9E">
        <w:trPr>
          <w:trHeight w:val="362"/>
        </w:trPr>
        <w:tc>
          <w:tcPr>
            <w:tcW w:w="2823" w:type="dxa"/>
            <w:tcBorders>
              <w:top w:val="nil"/>
              <w:left w:val="single" w:sz="8" w:space="0" w:color="auto"/>
              <w:bottom w:val="single" w:sz="4" w:space="0" w:color="auto"/>
              <w:right w:val="nil"/>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shrabání posečené hmoty ručně</w:t>
            </w:r>
          </w:p>
        </w:tc>
        <w:tc>
          <w:tcPr>
            <w:tcW w:w="1641" w:type="dxa"/>
            <w:tcBorders>
              <w:top w:val="nil"/>
              <w:left w:val="single" w:sz="4" w:space="0" w:color="auto"/>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2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1,6</w:t>
            </w:r>
          </w:p>
        </w:tc>
        <w:tc>
          <w:tcPr>
            <w:tcW w:w="1380" w:type="dxa"/>
            <w:gridSpan w:val="3"/>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5000</w:t>
            </w:r>
          </w:p>
        </w:tc>
        <w:tc>
          <w:tcPr>
            <w:tcW w:w="2509" w:type="dxa"/>
            <w:tcBorders>
              <w:top w:val="nil"/>
              <w:left w:val="nil"/>
              <w:bottom w:val="single" w:sz="4"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8000,0</w:t>
            </w:r>
          </w:p>
        </w:tc>
      </w:tr>
      <w:tr w:rsidR="00663A60" w:rsidRPr="00663A60" w:rsidTr="00996A9E">
        <w:trPr>
          <w:trHeight w:val="289"/>
        </w:trPr>
        <w:tc>
          <w:tcPr>
            <w:tcW w:w="2823" w:type="dxa"/>
            <w:tcBorders>
              <w:top w:val="nil"/>
              <w:left w:val="single" w:sz="8" w:space="0" w:color="auto"/>
              <w:bottom w:val="single" w:sz="8"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odvoz a likvidace posečené hmoty</w:t>
            </w:r>
          </w:p>
        </w:tc>
        <w:tc>
          <w:tcPr>
            <w:tcW w:w="1641" w:type="dxa"/>
            <w:tcBorders>
              <w:top w:val="nil"/>
              <w:left w:val="nil"/>
              <w:bottom w:val="single" w:sz="8" w:space="0" w:color="auto"/>
              <w:right w:val="single" w:sz="4" w:space="0" w:color="auto"/>
            </w:tcBorders>
            <w:shd w:val="clear" w:color="auto" w:fill="auto"/>
            <w:noWrap/>
            <w:vAlign w:val="bottom"/>
            <w:hideMark/>
          </w:tcPr>
          <w:p w:rsidR="00663A60" w:rsidRPr="00663A60" w:rsidRDefault="00663A60" w:rsidP="00663A60">
            <w:pPr>
              <w:spacing w:after="0" w:line="240" w:lineRule="auto"/>
              <w:rPr>
                <w:rFonts w:ascii="Arial" w:eastAsia="Times New Roman" w:hAnsi="Arial" w:cs="Arial"/>
                <w:sz w:val="18"/>
                <w:szCs w:val="18"/>
                <w:lang w:eastAsia="cs-CZ"/>
              </w:rPr>
            </w:pPr>
            <w:r w:rsidRPr="00663A60">
              <w:rPr>
                <w:rFonts w:ascii="Arial" w:eastAsia="Times New Roman" w:hAnsi="Arial" w:cs="Arial"/>
                <w:sz w:val="18"/>
                <w:szCs w:val="18"/>
                <w:lang w:eastAsia="cs-CZ"/>
              </w:rPr>
              <w:t>ha</w:t>
            </w:r>
          </w:p>
        </w:tc>
        <w:tc>
          <w:tcPr>
            <w:tcW w:w="1221" w:type="dxa"/>
            <w:tcBorders>
              <w:top w:val="nil"/>
              <w:left w:val="nil"/>
              <w:bottom w:val="single" w:sz="4"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1,6</w:t>
            </w:r>
          </w:p>
        </w:tc>
        <w:tc>
          <w:tcPr>
            <w:tcW w:w="1380" w:type="dxa"/>
            <w:gridSpan w:val="3"/>
            <w:tcBorders>
              <w:top w:val="nil"/>
              <w:left w:val="nil"/>
              <w:bottom w:val="single" w:sz="8" w:space="0" w:color="auto"/>
              <w:right w:val="single" w:sz="4"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6500</w:t>
            </w:r>
          </w:p>
        </w:tc>
        <w:tc>
          <w:tcPr>
            <w:tcW w:w="2509" w:type="dxa"/>
            <w:tcBorders>
              <w:top w:val="nil"/>
              <w:left w:val="nil"/>
              <w:bottom w:val="single" w:sz="8" w:space="0" w:color="auto"/>
              <w:right w:val="single" w:sz="8" w:space="0" w:color="auto"/>
            </w:tcBorders>
            <w:shd w:val="clear" w:color="auto" w:fill="auto"/>
            <w:noWrap/>
            <w:vAlign w:val="bottom"/>
            <w:hideMark/>
          </w:tcPr>
          <w:p w:rsidR="00663A60" w:rsidRPr="00663A60" w:rsidRDefault="00663A60" w:rsidP="00663A60">
            <w:pPr>
              <w:spacing w:after="0" w:line="240" w:lineRule="auto"/>
              <w:jc w:val="right"/>
              <w:rPr>
                <w:rFonts w:ascii="Arial" w:eastAsia="Times New Roman" w:hAnsi="Arial" w:cs="Arial"/>
                <w:sz w:val="18"/>
                <w:szCs w:val="18"/>
                <w:lang w:eastAsia="cs-CZ"/>
              </w:rPr>
            </w:pPr>
            <w:r w:rsidRPr="00663A60">
              <w:rPr>
                <w:rFonts w:ascii="Arial" w:eastAsia="Times New Roman" w:hAnsi="Arial" w:cs="Arial"/>
                <w:sz w:val="18"/>
                <w:szCs w:val="18"/>
                <w:lang w:eastAsia="cs-CZ"/>
              </w:rPr>
              <w:t>10400,0</w:t>
            </w:r>
          </w:p>
        </w:tc>
      </w:tr>
      <w:tr w:rsidR="00996A9E" w:rsidRPr="00996A9E" w:rsidTr="002A3A1E">
        <w:trPr>
          <w:trHeight w:val="270"/>
        </w:trPr>
        <w:tc>
          <w:tcPr>
            <w:tcW w:w="9574" w:type="dxa"/>
            <w:gridSpan w:val="7"/>
            <w:tcBorders>
              <w:top w:val="nil"/>
              <w:left w:val="single" w:sz="8" w:space="0" w:color="auto"/>
              <w:bottom w:val="single" w:sz="4" w:space="0" w:color="auto"/>
              <w:right w:val="single" w:sz="8" w:space="0" w:color="auto"/>
            </w:tcBorders>
            <w:shd w:val="clear" w:color="000000" w:fill="FFFFFF"/>
            <w:noWrap/>
            <w:vAlign w:val="bottom"/>
            <w:hideMark/>
          </w:tcPr>
          <w:p w:rsidR="00996A9E" w:rsidRPr="00663A60" w:rsidRDefault="00996A9E" w:rsidP="002A3A1E">
            <w:pPr>
              <w:spacing w:after="0" w:line="240" w:lineRule="auto"/>
              <w:rPr>
                <w:rFonts w:ascii="Arial" w:eastAsia="Times New Roman" w:hAnsi="Arial" w:cs="Arial"/>
                <w:b/>
                <w:bCs/>
                <w:sz w:val="18"/>
                <w:szCs w:val="18"/>
                <w:lang w:eastAsia="cs-CZ"/>
              </w:rPr>
            </w:pPr>
            <w:r w:rsidRPr="00663A60">
              <w:rPr>
                <w:rFonts w:ascii="Arial" w:eastAsia="Times New Roman" w:hAnsi="Arial" w:cs="Arial"/>
                <w:b/>
                <w:bCs/>
                <w:sz w:val="18"/>
                <w:szCs w:val="18"/>
                <w:lang w:eastAsia="cs-CZ"/>
              </w:rPr>
              <w:t xml:space="preserve">cena </w:t>
            </w:r>
            <w:proofErr w:type="gramStart"/>
            <w:r w:rsidR="002A3A1E">
              <w:rPr>
                <w:rFonts w:ascii="Arial" w:eastAsia="Times New Roman" w:hAnsi="Arial" w:cs="Arial"/>
                <w:b/>
                <w:bCs/>
                <w:sz w:val="18"/>
                <w:szCs w:val="18"/>
                <w:lang w:eastAsia="cs-CZ"/>
              </w:rPr>
              <w:t>seče</w:t>
            </w:r>
            <w:r>
              <w:rPr>
                <w:rFonts w:ascii="Arial" w:eastAsia="Times New Roman" w:hAnsi="Arial" w:cs="Arial"/>
                <w:b/>
                <w:bCs/>
                <w:sz w:val="18"/>
                <w:szCs w:val="18"/>
                <w:lang w:eastAsia="cs-CZ"/>
              </w:rPr>
              <w:t xml:space="preserve">                                                                                                                                                         </w:t>
            </w:r>
            <w:r w:rsidR="002A3A1E">
              <w:rPr>
                <w:rFonts w:ascii="Arial" w:eastAsia="Times New Roman" w:hAnsi="Arial" w:cs="Arial"/>
                <w:b/>
                <w:bCs/>
                <w:sz w:val="18"/>
                <w:szCs w:val="18"/>
                <w:lang w:eastAsia="cs-CZ"/>
              </w:rPr>
              <w:t xml:space="preserve">        </w:t>
            </w:r>
            <w:r w:rsidRPr="00663A60">
              <w:rPr>
                <w:rFonts w:ascii="Arial" w:eastAsia="Times New Roman" w:hAnsi="Arial" w:cs="Arial"/>
                <w:b/>
                <w:bCs/>
                <w:sz w:val="18"/>
                <w:szCs w:val="18"/>
                <w:lang w:eastAsia="cs-CZ"/>
              </w:rPr>
              <w:t>31200</w:t>
            </w:r>
            <w:proofErr w:type="gramEnd"/>
          </w:p>
        </w:tc>
      </w:tr>
      <w:tr w:rsidR="002A3A1E" w:rsidRPr="00996A9E" w:rsidTr="002A3A1E">
        <w:trPr>
          <w:trHeight w:val="270"/>
        </w:trPr>
        <w:tc>
          <w:tcPr>
            <w:tcW w:w="9574"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A3A1E" w:rsidRPr="00663A60" w:rsidRDefault="002A3A1E" w:rsidP="002A3A1E">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 xml:space="preserve">Cena </w:t>
            </w:r>
            <w:proofErr w:type="gramStart"/>
            <w:r>
              <w:rPr>
                <w:rFonts w:ascii="Arial" w:eastAsia="Times New Roman" w:hAnsi="Arial" w:cs="Arial"/>
                <w:b/>
                <w:bCs/>
                <w:sz w:val="18"/>
                <w:szCs w:val="18"/>
                <w:lang w:eastAsia="cs-CZ"/>
              </w:rPr>
              <w:t>celkem                                                                                                                                                        85 051.5</w:t>
            </w:r>
            <w:proofErr w:type="gramEnd"/>
          </w:p>
        </w:tc>
      </w:tr>
      <w:tr w:rsidR="002A3A1E" w:rsidRPr="00996A9E" w:rsidTr="002A3A1E">
        <w:trPr>
          <w:trHeight w:val="270"/>
        </w:trPr>
        <w:tc>
          <w:tcPr>
            <w:tcW w:w="9574"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A3A1E" w:rsidRPr="00663A60" w:rsidRDefault="002A3A1E" w:rsidP="002A3A1E">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 xml:space="preserve">Upravená </w:t>
            </w:r>
            <w:proofErr w:type="gramStart"/>
            <w:r>
              <w:rPr>
                <w:rFonts w:ascii="Arial" w:eastAsia="Times New Roman" w:hAnsi="Arial" w:cs="Arial"/>
                <w:b/>
                <w:bCs/>
                <w:sz w:val="18"/>
                <w:szCs w:val="18"/>
                <w:lang w:eastAsia="cs-CZ"/>
              </w:rPr>
              <w:t>cena                                                                                                                                                       85 052</w:t>
            </w:r>
            <w:proofErr w:type="gramEnd"/>
          </w:p>
        </w:tc>
      </w:tr>
    </w:tbl>
    <w:p w:rsidR="00663A60" w:rsidRPr="00A2499D" w:rsidRDefault="00663A60" w:rsidP="00663A60">
      <w:pPr>
        <w:keepLines/>
        <w:spacing w:before="120" w:after="120" w:line="240" w:lineRule="auto"/>
        <w:jc w:val="both"/>
        <w:rPr>
          <w:rFonts w:ascii="Times New Roman" w:eastAsia="Times New Roman" w:hAnsi="Times New Roman" w:cs="Times New Roman"/>
          <w:sz w:val="24"/>
          <w:szCs w:val="24"/>
          <w:lang w:eastAsia="cs-CZ"/>
        </w:rPr>
      </w:pPr>
    </w:p>
    <w:p w:rsidR="0081185A" w:rsidRDefault="0081185A">
      <w:r>
        <w:br w:type="page"/>
      </w:r>
    </w:p>
    <w:p w:rsidR="001B52C3" w:rsidRDefault="0081185A" w:rsidP="003A43E3">
      <w:pPr>
        <w:ind w:left="-567"/>
        <w:rPr>
          <w:rFonts w:ascii="Arial" w:eastAsia="Times New Roman" w:hAnsi="Arial" w:cs="Arial"/>
          <w:szCs w:val="24"/>
          <w:lang w:eastAsia="cs-CZ"/>
        </w:rPr>
      </w:pPr>
      <w:r w:rsidRPr="00A2499D">
        <w:rPr>
          <w:rFonts w:ascii="Arial" w:eastAsia="Times New Roman" w:hAnsi="Arial" w:cs="Arial"/>
          <w:szCs w:val="24"/>
          <w:lang w:eastAsia="cs-CZ"/>
        </w:rPr>
        <w:lastRenderedPageBreak/>
        <w:t>Příloha č. 2 – mapový zákres</w:t>
      </w:r>
    </w:p>
    <w:p w:rsidR="0081185A" w:rsidRPr="0081185A" w:rsidRDefault="0081185A" w:rsidP="003A43E3">
      <w:pPr>
        <w:pStyle w:val="Odstavecseseznamem"/>
        <w:numPr>
          <w:ilvl w:val="0"/>
          <w:numId w:val="1"/>
        </w:numPr>
        <w:ind w:left="-567" w:firstLine="0"/>
        <w:rPr>
          <w:rFonts w:ascii="Arial" w:hAnsi="Arial" w:cs="Arial"/>
        </w:rPr>
      </w:pPr>
      <w:r w:rsidRPr="0081185A">
        <w:rPr>
          <w:rFonts w:ascii="Arial" w:hAnsi="Arial" w:cs="Arial"/>
        </w:rPr>
        <w:t xml:space="preserve">lokalita Horní Rokytnice </w:t>
      </w:r>
    </w:p>
    <w:p w:rsidR="0081185A" w:rsidRDefault="003A43E3" w:rsidP="0081185A">
      <w:pPr>
        <w:ind w:left="-709" w:right="-993"/>
      </w:pPr>
      <w:r>
        <w:rPr>
          <w:noProof/>
          <w:lang w:eastAsia="cs-CZ"/>
        </w:rPr>
        <w:drawing>
          <wp:inline distT="0" distB="0" distL="0" distR="0">
            <wp:extent cx="6605907" cy="4066330"/>
            <wp:effectExtent l="19050" t="0" r="4443"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6605907" cy="4066330"/>
                    </a:xfrm>
                    <a:prstGeom prst="rect">
                      <a:avLst/>
                    </a:prstGeom>
                    <a:noFill/>
                    <a:ln w="9525">
                      <a:noFill/>
                      <a:miter lim="800000"/>
                      <a:headEnd/>
                      <a:tailEnd/>
                    </a:ln>
                  </pic:spPr>
                </pic:pic>
              </a:graphicData>
            </a:graphic>
          </wp:inline>
        </w:drawing>
      </w:r>
    </w:p>
    <w:p w:rsidR="003A43E3" w:rsidRPr="003A43E3" w:rsidRDefault="0081185A" w:rsidP="003A43E3">
      <w:pPr>
        <w:pStyle w:val="Odstavecseseznamem"/>
        <w:numPr>
          <w:ilvl w:val="0"/>
          <w:numId w:val="1"/>
        </w:numPr>
        <w:ind w:left="-567" w:right="-993" w:firstLine="0"/>
        <w:rPr>
          <w:rFonts w:ascii="Arial" w:hAnsi="Arial" w:cs="Arial"/>
        </w:rPr>
      </w:pPr>
      <w:r w:rsidRPr="003A43E3">
        <w:rPr>
          <w:rFonts w:ascii="Arial" w:hAnsi="Arial" w:cs="Arial"/>
        </w:rPr>
        <w:t>lokalita Polom za BIS</w:t>
      </w:r>
    </w:p>
    <w:p w:rsidR="003A43E3" w:rsidRDefault="003A43E3" w:rsidP="003A43E3">
      <w:pPr>
        <w:pStyle w:val="Odstavecseseznamem"/>
        <w:ind w:left="-709" w:right="-993"/>
      </w:pPr>
      <w:r>
        <w:rPr>
          <w:noProof/>
          <w:lang w:eastAsia="cs-CZ"/>
        </w:rPr>
        <w:drawing>
          <wp:inline distT="0" distB="0" distL="0" distR="0">
            <wp:extent cx="6578497" cy="4086937"/>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578497" cy="4086937"/>
                    </a:xfrm>
                    <a:prstGeom prst="rect">
                      <a:avLst/>
                    </a:prstGeom>
                    <a:noFill/>
                    <a:ln w="9525">
                      <a:noFill/>
                      <a:miter lim="800000"/>
                      <a:headEnd/>
                      <a:tailEnd/>
                    </a:ln>
                  </pic:spPr>
                </pic:pic>
              </a:graphicData>
            </a:graphic>
          </wp:inline>
        </w:drawing>
      </w:r>
    </w:p>
    <w:p w:rsidR="003A43E3" w:rsidRDefault="003A43E3">
      <w:r>
        <w:br w:type="page"/>
      </w:r>
    </w:p>
    <w:p w:rsidR="003A43E3" w:rsidRDefault="003A43E3" w:rsidP="003A43E3">
      <w:pPr>
        <w:pStyle w:val="Odstavecseseznamem"/>
        <w:numPr>
          <w:ilvl w:val="0"/>
          <w:numId w:val="1"/>
        </w:numPr>
        <w:ind w:left="-567" w:right="-993" w:firstLine="0"/>
        <w:rPr>
          <w:rFonts w:ascii="Arial" w:hAnsi="Arial" w:cs="Arial"/>
        </w:rPr>
      </w:pPr>
      <w:r>
        <w:rPr>
          <w:rFonts w:ascii="Arial" w:hAnsi="Arial" w:cs="Arial"/>
        </w:rPr>
        <w:lastRenderedPageBreak/>
        <w:t>lokalita Niva olešenky</w:t>
      </w:r>
    </w:p>
    <w:p w:rsidR="003A43E3" w:rsidRDefault="003A43E3" w:rsidP="003A43E3">
      <w:pPr>
        <w:pStyle w:val="Odstavecseseznamem"/>
        <w:ind w:left="-567" w:right="-993"/>
        <w:rPr>
          <w:rFonts w:ascii="Arial" w:hAnsi="Arial" w:cs="Arial"/>
        </w:rPr>
      </w:pPr>
      <w:r>
        <w:rPr>
          <w:rFonts w:ascii="Arial" w:hAnsi="Arial" w:cs="Arial"/>
          <w:noProof/>
          <w:lang w:eastAsia="cs-CZ"/>
        </w:rPr>
        <w:drawing>
          <wp:inline distT="0" distB="0" distL="0" distR="0">
            <wp:extent cx="6238913" cy="3827449"/>
            <wp:effectExtent l="19050" t="0" r="9487"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6238913" cy="3827449"/>
                    </a:xfrm>
                    <a:prstGeom prst="rect">
                      <a:avLst/>
                    </a:prstGeom>
                    <a:noFill/>
                    <a:ln w="9525">
                      <a:noFill/>
                      <a:miter lim="800000"/>
                      <a:headEnd/>
                      <a:tailEnd/>
                    </a:ln>
                  </pic:spPr>
                </pic:pic>
              </a:graphicData>
            </a:graphic>
          </wp:inline>
        </w:drawing>
      </w:r>
    </w:p>
    <w:p w:rsidR="003A43E3" w:rsidRDefault="003A43E3" w:rsidP="003A43E3">
      <w:pPr>
        <w:pStyle w:val="Odstavecseseznamem"/>
        <w:ind w:left="-567" w:right="-993"/>
        <w:rPr>
          <w:rFonts w:ascii="Arial" w:hAnsi="Arial" w:cs="Arial"/>
        </w:rPr>
      </w:pPr>
      <w:r>
        <w:rPr>
          <w:rFonts w:ascii="Arial" w:hAnsi="Arial" w:cs="Arial"/>
        </w:rPr>
        <w:t xml:space="preserve"> </w:t>
      </w:r>
    </w:p>
    <w:p w:rsidR="003A43E3" w:rsidRDefault="003A43E3" w:rsidP="000942A3">
      <w:pPr>
        <w:pStyle w:val="Odstavecseseznamem"/>
        <w:numPr>
          <w:ilvl w:val="0"/>
          <w:numId w:val="1"/>
        </w:numPr>
        <w:ind w:left="-567" w:right="-993" w:firstLine="0"/>
        <w:rPr>
          <w:rFonts w:ascii="Arial" w:hAnsi="Arial" w:cs="Arial"/>
        </w:rPr>
      </w:pPr>
      <w:r>
        <w:rPr>
          <w:rFonts w:ascii="Arial" w:hAnsi="Arial" w:cs="Arial"/>
        </w:rPr>
        <w:t>lokalita Údolíčko</w:t>
      </w:r>
    </w:p>
    <w:p w:rsidR="000942A3" w:rsidRDefault="003A43E3" w:rsidP="000942A3">
      <w:pPr>
        <w:ind w:left="-567" w:right="-993"/>
        <w:rPr>
          <w:rFonts w:ascii="Arial" w:hAnsi="Arial" w:cs="Arial"/>
        </w:rPr>
      </w:pPr>
      <w:r>
        <w:rPr>
          <w:rFonts w:ascii="Arial" w:hAnsi="Arial" w:cs="Arial"/>
          <w:noProof/>
          <w:lang w:eastAsia="cs-CZ"/>
        </w:rPr>
        <w:drawing>
          <wp:inline distT="0" distB="0" distL="0" distR="0">
            <wp:extent cx="6213025" cy="3846910"/>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6213025" cy="3846910"/>
                    </a:xfrm>
                    <a:prstGeom prst="rect">
                      <a:avLst/>
                    </a:prstGeom>
                    <a:noFill/>
                    <a:ln w="9525">
                      <a:noFill/>
                      <a:miter lim="800000"/>
                      <a:headEnd/>
                      <a:tailEnd/>
                    </a:ln>
                  </pic:spPr>
                </pic:pic>
              </a:graphicData>
            </a:graphic>
          </wp:inline>
        </w:drawing>
      </w:r>
    </w:p>
    <w:p w:rsidR="000942A3" w:rsidRDefault="000942A3">
      <w:pPr>
        <w:rPr>
          <w:rFonts w:ascii="Arial" w:hAnsi="Arial" w:cs="Arial"/>
        </w:rPr>
      </w:pPr>
      <w:r>
        <w:rPr>
          <w:rFonts w:ascii="Arial" w:hAnsi="Arial" w:cs="Arial"/>
        </w:rPr>
        <w:br w:type="page"/>
      </w:r>
    </w:p>
    <w:p w:rsidR="003A43E3" w:rsidRDefault="000942A3" w:rsidP="000942A3">
      <w:pPr>
        <w:ind w:left="-567" w:right="-993"/>
        <w:rPr>
          <w:rFonts w:ascii="Arial" w:hAnsi="Arial" w:cs="Arial"/>
        </w:rPr>
      </w:pPr>
      <w:r>
        <w:rPr>
          <w:rFonts w:ascii="Arial" w:hAnsi="Arial" w:cs="Arial"/>
          <w:noProof/>
          <w:lang w:eastAsia="cs-CZ"/>
        </w:rPr>
        <w:lastRenderedPageBreak/>
        <w:drawing>
          <wp:inline distT="0" distB="0" distL="0" distR="0">
            <wp:extent cx="6187137" cy="3801500"/>
            <wp:effectExtent l="19050" t="0" r="4113"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187137" cy="3801500"/>
                    </a:xfrm>
                    <a:prstGeom prst="rect">
                      <a:avLst/>
                    </a:prstGeom>
                    <a:noFill/>
                    <a:ln w="9525">
                      <a:noFill/>
                      <a:miter lim="800000"/>
                      <a:headEnd/>
                      <a:tailEnd/>
                    </a:ln>
                  </pic:spPr>
                </pic:pic>
              </a:graphicData>
            </a:graphic>
          </wp:inline>
        </w:drawing>
      </w:r>
    </w:p>
    <w:p w:rsidR="000942A3" w:rsidRDefault="000942A3" w:rsidP="000942A3">
      <w:pPr>
        <w:pStyle w:val="Odstavecseseznamem"/>
        <w:numPr>
          <w:ilvl w:val="0"/>
          <w:numId w:val="1"/>
        </w:numPr>
        <w:ind w:right="-993"/>
        <w:rPr>
          <w:rFonts w:ascii="Arial" w:hAnsi="Arial" w:cs="Arial"/>
        </w:rPr>
      </w:pPr>
      <w:r>
        <w:rPr>
          <w:rFonts w:ascii="Arial" w:hAnsi="Arial" w:cs="Arial"/>
        </w:rPr>
        <w:t>lokalita Šerlich</w:t>
      </w:r>
    </w:p>
    <w:p w:rsidR="000942A3" w:rsidRDefault="000942A3" w:rsidP="000942A3">
      <w:pPr>
        <w:ind w:left="-567" w:right="-993"/>
        <w:rPr>
          <w:rFonts w:ascii="Arial" w:hAnsi="Arial" w:cs="Arial"/>
        </w:rPr>
      </w:pPr>
      <w:r>
        <w:rPr>
          <w:rFonts w:ascii="Arial" w:hAnsi="Arial" w:cs="Arial"/>
          <w:noProof/>
          <w:lang w:eastAsia="cs-CZ"/>
        </w:rPr>
        <w:drawing>
          <wp:inline distT="0" distB="0" distL="0" distR="0">
            <wp:extent cx="6213025" cy="3814474"/>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213025" cy="3814474"/>
                    </a:xfrm>
                    <a:prstGeom prst="rect">
                      <a:avLst/>
                    </a:prstGeom>
                    <a:noFill/>
                    <a:ln w="9525">
                      <a:noFill/>
                      <a:miter lim="800000"/>
                      <a:headEnd/>
                      <a:tailEnd/>
                    </a:ln>
                  </pic:spPr>
                </pic:pic>
              </a:graphicData>
            </a:graphic>
          </wp:inline>
        </w:drawing>
      </w:r>
    </w:p>
    <w:p w:rsidR="000942A3" w:rsidRDefault="000942A3">
      <w:pPr>
        <w:rPr>
          <w:rFonts w:ascii="Arial" w:hAnsi="Arial" w:cs="Arial"/>
        </w:rPr>
      </w:pPr>
      <w:r>
        <w:rPr>
          <w:rFonts w:ascii="Arial" w:hAnsi="Arial" w:cs="Arial"/>
        </w:rPr>
        <w:br w:type="page"/>
      </w:r>
    </w:p>
    <w:p w:rsidR="000942A3" w:rsidRDefault="000942A3" w:rsidP="000942A3">
      <w:pPr>
        <w:pStyle w:val="Odstavecseseznamem"/>
        <w:numPr>
          <w:ilvl w:val="0"/>
          <w:numId w:val="1"/>
        </w:numPr>
        <w:ind w:left="-567" w:right="-993" w:firstLine="0"/>
        <w:rPr>
          <w:rFonts w:ascii="Arial" w:hAnsi="Arial" w:cs="Arial"/>
        </w:rPr>
      </w:pPr>
      <w:r>
        <w:rPr>
          <w:rFonts w:ascii="Arial" w:hAnsi="Arial" w:cs="Arial"/>
        </w:rPr>
        <w:lastRenderedPageBreak/>
        <w:t>lokalita NPR Bukačka</w:t>
      </w:r>
    </w:p>
    <w:p w:rsidR="000942A3" w:rsidRDefault="000942A3" w:rsidP="000942A3">
      <w:pPr>
        <w:pStyle w:val="Odstavecseseznamem"/>
        <w:ind w:left="-567" w:right="-993"/>
        <w:rPr>
          <w:rFonts w:ascii="Arial" w:hAnsi="Arial" w:cs="Arial"/>
        </w:rPr>
      </w:pPr>
      <w:r>
        <w:rPr>
          <w:rFonts w:ascii="Arial" w:hAnsi="Arial" w:cs="Arial"/>
          <w:noProof/>
          <w:lang w:eastAsia="cs-CZ"/>
        </w:rPr>
        <w:drawing>
          <wp:inline distT="0" distB="0" distL="0" distR="0">
            <wp:extent cx="6213025" cy="3827449"/>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6213025" cy="3827449"/>
                    </a:xfrm>
                    <a:prstGeom prst="rect">
                      <a:avLst/>
                    </a:prstGeom>
                    <a:noFill/>
                    <a:ln w="9525">
                      <a:noFill/>
                      <a:miter lim="800000"/>
                      <a:headEnd/>
                      <a:tailEnd/>
                    </a:ln>
                  </pic:spPr>
                </pic:pic>
              </a:graphicData>
            </a:graphic>
          </wp:inline>
        </w:drawing>
      </w:r>
    </w:p>
    <w:p w:rsidR="000942A3" w:rsidRDefault="000942A3" w:rsidP="000942A3">
      <w:pPr>
        <w:pStyle w:val="Odstavecseseznamem"/>
        <w:ind w:left="-567" w:right="-993"/>
        <w:rPr>
          <w:rFonts w:ascii="Arial" w:hAnsi="Arial" w:cs="Arial"/>
        </w:rPr>
      </w:pPr>
    </w:p>
    <w:p w:rsidR="000942A3" w:rsidRDefault="000942A3" w:rsidP="000942A3">
      <w:pPr>
        <w:pStyle w:val="Odstavecseseznamem"/>
        <w:numPr>
          <w:ilvl w:val="0"/>
          <w:numId w:val="1"/>
        </w:numPr>
        <w:ind w:left="-426" w:right="-993" w:firstLine="0"/>
        <w:rPr>
          <w:rFonts w:ascii="Arial" w:hAnsi="Arial" w:cs="Arial"/>
        </w:rPr>
      </w:pPr>
      <w:r>
        <w:rPr>
          <w:rFonts w:ascii="Arial" w:hAnsi="Arial" w:cs="Arial"/>
        </w:rPr>
        <w:t>lokalita PP Rašeliniště pod Předním vrchem</w:t>
      </w:r>
    </w:p>
    <w:p w:rsidR="000942A3" w:rsidRDefault="000942A3" w:rsidP="000942A3">
      <w:pPr>
        <w:pStyle w:val="Odstavecseseznamem"/>
        <w:ind w:left="-426" w:right="-993"/>
        <w:rPr>
          <w:rFonts w:ascii="Arial" w:hAnsi="Arial" w:cs="Arial"/>
        </w:rPr>
      </w:pPr>
      <w:r>
        <w:rPr>
          <w:rFonts w:ascii="Arial" w:hAnsi="Arial" w:cs="Arial"/>
          <w:noProof/>
          <w:lang w:eastAsia="cs-CZ"/>
        </w:rPr>
        <w:drawing>
          <wp:inline distT="0" distB="0" distL="0" distR="0">
            <wp:extent cx="6213025" cy="3840423"/>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213025" cy="3840423"/>
                    </a:xfrm>
                    <a:prstGeom prst="rect">
                      <a:avLst/>
                    </a:prstGeom>
                    <a:noFill/>
                    <a:ln w="9525">
                      <a:noFill/>
                      <a:miter lim="800000"/>
                      <a:headEnd/>
                      <a:tailEnd/>
                    </a:ln>
                  </pic:spPr>
                </pic:pic>
              </a:graphicData>
            </a:graphic>
          </wp:inline>
        </w:drawing>
      </w:r>
    </w:p>
    <w:p w:rsidR="000942A3" w:rsidRDefault="000942A3">
      <w:pPr>
        <w:rPr>
          <w:rFonts w:ascii="Arial" w:hAnsi="Arial" w:cs="Arial"/>
        </w:rPr>
      </w:pPr>
      <w:r>
        <w:rPr>
          <w:rFonts w:ascii="Arial" w:hAnsi="Arial" w:cs="Arial"/>
        </w:rPr>
        <w:br w:type="page"/>
      </w:r>
    </w:p>
    <w:p w:rsidR="000942A3" w:rsidRDefault="000942A3">
      <w:pPr>
        <w:rPr>
          <w:rFonts w:ascii="Arial" w:hAnsi="Arial" w:cs="Arial"/>
        </w:rPr>
      </w:pPr>
      <w:r w:rsidRPr="00A2499D">
        <w:rPr>
          <w:rFonts w:ascii="Arial" w:eastAsia="Times New Roman" w:hAnsi="Arial" w:cs="Arial"/>
          <w:szCs w:val="24"/>
          <w:lang w:eastAsia="cs-CZ"/>
        </w:rPr>
        <w:lastRenderedPageBreak/>
        <w:t>Příloha č. 3 – doklad o právní subjektivitě zhotovitele</w:t>
      </w:r>
    </w:p>
    <w:p w:rsidR="000942A3" w:rsidRPr="000942A3" w:rsidRDefault="000942A3" w:rsidP="000942A3">
      <w:pPr>
        <w:ind w:right="-993"/>
        <w:rPr>
          <w:rFonts w:ascii="Arial" w:hAnsi="Arial" w:cs="Arial"/>
        </w:rPr>
      </w:pPr>
      <w:r>
        <w:rPr>
          <w:rFonts w:ascii="Arial" w:hAnsi="Arial" w:cs="Arial"/>
          <w:noProof/>
          <w:lang w:eastAsia="cs-CZ"/>
        </w:rPr>
        <w:drawing>
          <wp:inline distT="0" distB="0" distL="0" distR="0">
            <wp:extent cx="5760720" cy="5513104"/>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760720" cy="5513104"/>
                    </a:xfrm>
                    <a:prstGeom prst="rect">
                      <a:avLst/>
                    </a:prstGeom>
                    <a:noFill/>
                    <a:ln w="9525">
                      <a:noFill/>
                      <a:miter lim="800000"/>
                      <a:headEnd/>
                      <a:tailEnd/>
                    </a:ln>
                  </pic:spPr>
                </pic:pic>
              </a:graphicData>
            </a:graphic>
          </wp:inline>
        </w:drawing>
      </w:r>
    </w:p>
    <w:sectPr w:rsidR="000942A3" w:rsidRPr="000942A3" w:rsidSect="003A43E3">
      <w:pgSz w:w="11906" w:h="16838"/>
      <w:pgMar w:top="993"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646E73"/>
    <w:multiLevelType w:val="hybridMultilevel"/>
    <w:tmpl w:val="CD3E7B80"/>
    <w:lvl w:ilvl="0" w:tplc="DBA86ECA">
      <w:start w:val="1"/>
      <w:numFmt w:val="lowerLetter"/>
      <w:lvlText w:val="%1)"/>
      <w:lvlJc w:val="left"/>
      <w:pPr>
        <w:ind w:left="360" w:hanging="360"/>
      </w:pPr>
      <w:rPr>
        <w:rFonts w:ascii="Arial" w:eastAsia="Times New Roman"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A2499D"/>
    <w:rsid w:val="000068B0"/>
    <w:rsid w:val="00065B6F"/>
    <w:rsid w:val="000942A3"/>
    <w:rsid w:val="001B52C3"/>
    <w:rsid w:val="00222DD1"/>
    <w:rsid w:val="002A121D"/>
    <w:rsid w:val="002A3A1E"/>
    <w:rsid w:val="003A43E3"/>
    <w:rsid w:val="00663A60"/>
    <w:rsid w:val="0081185A"/>
    <w:rsid w:val="00844FB2"/>
    <w:rsid w:val="008C220B"/>
    <w:rsid w:val="00973ACA"/>
    <w:rsid w:val="00996A9E"/>
    <w:rsid w:val="009A1EDC"/>
    <w:rsid w:val="00A2499D"/>
    <w:rsid w:val="00B22A1D"/>
    <w:rsid w:val="00DA797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A2499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2499D"/>
    <w:rPr>
      <w:b/>
      <w:bCs/>
    </w:rPr>
  </w:style>
  <w:style w:type="paragraph" w:styleId="Odstavecseseznamem">
    <w:name w:val="List Paragraph"/>
    <w:basedOn w:val="Normln"/>
    <w:uiPriority w:val="34"/>
    <w:qFormat/>
    <w:rsid w:val="0081185A"/>
    <w:pPr>
      <w:ind w:left="720"/>
      <w:contextualSpacing/>
    </w:pPr>
  </w:style>
  <w:style w:type="paragraph" w:styleId="Textbubliny">
    <w:name w:val="Balloon Text"/>
    <w:basedOn w:val="Normln"/>
    <w:link w:val="TextbublinyChar"/>
    <w:uiPriority w:val="99"/>
    <w:semiHidden/>
    <w:unhideWhenUsed/>
    <w:rsid w:val="008118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118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594064">
      <w:bodyDiv w:val="1"/>
      <w:marLeft w:val="0"/>
      <w:marRight w:val="0"/>
      <w:marTop w:val="0"/>
      <w:marBottom w:val="0"/>
      <w:divBdr>
        <w:top w:val="none" w:sz="0" w:space="0" w:color="auto"/>
        <w:left w:val="none" w:sz="0" w:space="0" w:color="auto"/>
        <w:bottom w:val="none" w:sz="0" w:space="0" w:color="auto"/>
        <w:right w:val="none" w:sz="0" w:space="0" w:color="auto"/>
      </w:divBdr>
    </w:div>
    <w:div w:id="114912805">
      <w:bodyDiv w:val="1"/>
      <w:marLeft w:val="0"/>
      <w:marRight w:val="0"/>
      <w:marTop w:val="0"/>
      <w:marBottom w:val="0"/>
      <w:divBdr>
        <w:top w:val="none" w:sz="0" w:space="0" w:color="auto"/>
        <w:left w:val="none" w:sz="0" w:space="0" w:color="auto"/>
        <w:bottom w:val="none" w:sz="0" w:space="0" w:color="auto"/>
        <w:right w:val="none" w:sz="0" w:space="0" w:color="auto"/>
      </w:divBdr>
    </w:div>
    <w:div w:id="199824425">
      <w:bodyDiv w:val="1"/>
      <w:marLeft w:val="0"/>
      <w:marRight w:val="0"/>
      <w:marTop w:val="0"/>
      <w:marBottom w:val="0"/>
      <w:divBdr>
        <w:top w:val="none" w:sz="0" w:space="0" w:color="auto"/>
        <w:left w:val="none" w:sz="0" w:space="0" w:color="auto"/>
        <w:bottom w:val="none" w:sz="0" w:space="0" w:color="auto"/>
        <w:right w:val="none" w:sz="0" w:space="0" w:color="auto"/>
      </w:divBdr>
    </w:div>
    <w:div w:id="222567590">
      <w:bodyDiv w:val="1"/>
      <w:marLeft w:val="0"/>
      <w:marRight w:val="0"/>
      <w:marTop w:val="0"/>
      <w:marBottom w:val="0"/>
      <w:divBdr>
        <w:top w:val="none" w:sz="0" w:space="0" w:color="auto"/>
        <w:left w:val="none" w:sz="0" w:space="0" w:color="auto"/>
        <w:bottom w:val="none" w:sz="0" w:space="0" w:color="auto"/>
        <w:right w:val="none" w:sz="0" w:space="0" w:color="auto"/>
      </w:divBdr>
    </w:div>
    <w:div w:id="440538802">
      <w:bodyDiv w:val="1"/>
      <w:marLeft w:val="0"/>
      <w:marRight w:val="0"/>
      <w:marTop w:val="0"/>
      <w:marBottom w:val="0"/>
      <w:divBdr>
        <w:top w:val="none" w:sz="0" w:space="0" w:color="auto"/>
        <w:left w:val="none" w:sz="0" w:space="0" w:color="auto"/>
        <w:bottom w:val="none" w:sz="0" w:space="0" w:color="auto"/>
        <w:right w:val="none" w:sz="0" w:space="0" w:color="auto"/>
      </w:divBdr>
    </w:div>
    <w:div w:id="1517618216">
      <w:bodyDiv w:val="1"/>
      <w:marLeft w:val="0"/>
      <w:marRight w:val="0"/>
      <w:marTop w:val="0"/>
      <w:marBottom w:val="0"/>
      <w:divBdr>
        <w:top w:val="none" w:sz="0" w:space="0" w:color="auto"/>
        <w:left w:val="none" w:sz="0" w:space="0" w:color="auto"/>
        <w:bottom w:val="none" w:sz="0" w:space="0" w:color="auto"/>
        <w:right w:val="none" w:sz="0" w:space="0" w:color="auto"/>
      </w:divBdr>
    </w:div>
    <w:div w:id="1604725405">
      <w:bodyDiv w:val="1"/>
      <w:marLeft w:val="0"/>
      <w:marRight w:val="0"/>
      <w:marTop w:val="0"/>
      <w:marBottom w:val="0"/>
      <w:divBdr>
        <w:top w:val="none" w:sz="0" w:space="0" w:color="auto"/>
        <w:left w:val="none" w:sz="0" w:space="0" w:color="auto"/>
        <w:bottom w:val="none" w:sz="0" w:space="0" w:color="auto"/>
        <w:right w:val="none" w:sz="0" w:space="0" w:color="auto"/>
      </w:divBdr>
    </w:div>
    <w:div w:id="212954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DFC06D-71FE-415B-A89D-D89F64C56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1972</Words>
  <Characters>11636</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13581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Stepanka Haldova</cp:lastModifiedBy>
  <cp:revision>2</cp:revision>
  <dcterms:created xsi:type="dcterms:W3CDTF">2017-06-26T05:32:00Z</dcterms:created>
  <dcterms:modified xsi:type="dcterms:W3CDTF">2017-06-26T05:32:00Z</dcterms:modified>
</cp:coreProperties>
</file>