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58" w:rsidRPr="0044193B" w:rsidRDefault="00A40758" w:rsidP="008E40E7">
      <w:pPr>
        <w:shd w:val="clear" w:color="auto" w:fill="FFFFFF"/>
        <w:ind w:left="2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4193B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Čestné prohlášení o splnění základních kvalifikačních předpokladů</w:t>
      </w:r>
    </w:p>
    <w:p w:rsidR="00A40758" w:rsidRPr="008E40E7" w:rsidRDefault="00A40758" w:rsidP="008E40E7">
      <w:pPr>
        <w:shd w:val="clear" w:color="auto" w:fill="FFFFFF"/>
        <w:tabs>
          <w:tab w:val="left" w:leader="underscore" w:pos="3235"/>
          <w:tab w:val="left" w:leader="underscore" w:pos="8328"/>
        </w:tabs>
        <w:spacing w:line="254" w:lineRule="exact"/>
        <w:ind w:firstLine="989"/>
        <w:jc w:val="center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podle § 53 odst. 1) písm. a) až k) </w:t>
      </w:r>
      <w:r w:rsidR="0044193B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 </w:t>
      </w:r>
      <w:r w:rsidRPr="008E40E7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zákona č. 137/2006 Sb., o veřejných zakázkách, ve znění</w:t>
      </w:r>
      <w:r w:rsidR="008E40E7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 xml:space="preserve"> </w:t>
      </w:r>
      <w:r w:rsidRPr="008E40E7">
        <w:rPr>
          <w:rFonts w:ascii="Arial" w:hAnsi="Arial" w:cs="Arial"/>
          <w:b/>
          <w:bCs/>
          <w:color w:val="000000"/>
          <w:spacing w:val="-1"/>
          <w:sz w:val="22"/>
          <w:szCs w:val="22"/>
        </w:rPr>
        <w:t>pozdějších předpisů</w:t>
      </w:r>
    </w:p>
    <w:p w:rsidR="008E40E7" w:rsidRDefault="008E40E7" w:rsidP="008E40E7">
      <w:pPr>
        <w:shd w:val="clear" w:color="auto" w:fill="FFFFFF"/>
        <w:spacing w:before="254"/>
        <w:rPr>
          <w:rFonts w:ascii="Arial" w:hAnsi="Arial" w:cs="Arial"/>
          <w:color w:val="000000"/>
          <w:spacing w:val="-3"/>
          <w:sz w:val="22"/>
          <w:szCs w:val="22"/>
        </w:rPr>
      </w:pPr>
    </w:p>
    <w:p w:rsidR="00A40758" w:rsidRPr="008E40E7" w:rsidRDefault="00A40758" w:rsidP="008E40E7">
      <w:pPr>
        <w:shd w:val="clear" w:color="auto" w:fill="FFFFFF"/>
        <w:spacing w:before="254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pacing w:val="-3"/>
          <w:sz w:val="22"/>
          <w:szCs w:val="22"/>
        </w:rPr>
        <w:t>Prohlašuji tímto Čestně, že: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název: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se sídlem: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zapsaný dne : ………………………..   v obchodním rejstříku,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IČ /r.č.:………………………..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DIČ: …………………………..</w:t>
      </w:r>
    </w:p>
    <w:p w:rsidR="008E40E7" w:rsidRPr="008E40E7" w:rsidRDefault="008E40E7" w:rsidP="008E40E7">
      <w:pPr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t>zastoupený: …………………………………………..</w:t>
      </w:r>
    </w:p>
    <w:p w:rsidR="00A40758" w:rsidRPr="008E40E7" w:rsidRDefault="00A40758" w:rsidP="0044193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54" w:line="250" w:lineRule="exact"/>
        <w:ind w:right="24"/>
        <w:jc w:val="both"/>
        <w:rPr>
          <w:rFonts w:ascii="Arial" w:hAnsi="Arial" w:cs="Arial"/>
          <w:color w:val="000000"/>
          <w:spacing w:val="-9"/>
          <w:sz w:val="22"/>
          <w:szCs w:val="22"/>
        </w:rPr>
      </w:pP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který nebyl pravomocně odsouzen pro trestný čin spáchaný ve prospěch organizované </w:t>
      </w:r>
      <w:r w:rsidRPr="008E40E7">
        <w:rPr>
          <w:rFonts w:ascii="Arial" w:hAnsi="Arial" w:cs="Arial"/>
          <w:color w:val="000000"/>
          <w:sz w:val="22"/>
          <w:szCs w:val="22"/>
        </w:rPr>
        <w:t>zločinecké skupiny, trestný čin účasti na organizované zločinecké skupině, legalizace výnosů z trestné činnosti, podílnictví, přijetí úplatku, podplacení, nepřímého úplat</w:t>
      </w:r>
      <w:r w:rsidRPr="008E40E7">
        <w:rPr>
          <w:rFonts w:ascii="Arial" w:hAnsi="Arial" w:cs="Arial"/>
          <w:color w:val="000000"/>
          <w:sz w:val="22"/>
          <w:szCs w:val="22"/>
        </w:rPr>
        <w:softHyphen/>
      </w: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kářství, podvodu, úvěrového podvodu, včetně případů, kdy jde o přípravu nebo pokus </w:t>
      </w:r>
      <w:r w:rsidRPr="008E40E7">
        <w:rPr>
          <w:rFonts w:ascii="Arial" w:hAnsi="Arial" w:cs="Arial"/>
          <w:color w:val="000000"/>
          <w:sz w:val="22"/>
          <w:szCs w:val="22"/>
        </w:rPr>
        <w:t xml:space="preserve">nebo účastenství na takovém trestném činu, nebo došlo k zahlazení odsouzení za </w:t>
      </w: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spáchání takového trestného činu; jde-li o právnickou osobu, musí tento předpoklad splňovat jak tato právnická osoba, tak její statutární orgán nebo každý člen statutárního </w:t>
      </w:r>
      <w:r w:rsidRPr="008E40E7">
        <w:rPr>
          <w:rFonts w:ascii="Arial" w:hAnsi="Arial" w:cs="Arial"/>
          <w:color w:val="000000"/>
          <w:sz w:val="22"/>
          <w:szCs w:val="22"/>
        </w:rPr>
        <w:t xml:space="preserve">orgánu, a je-li statutárním orgánem dodavatele či členem statutárního orgánu dodavatele právnická osoba, musí tento předpoklad splňovat jak tato právnická osoba, tak její statutární orgán nebo každý člen statutárního orgánu této právnické osoby; </w:t>
      </w: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podává-li nabídku či žádost o účast zahraniční právnická osoba prostřednictvím své organizační složky, musí předpoklad podle tohoto písmene splňovat vedle uvedených </w:t>
      </w:r>
      <w:r w:rsidRPr="008E40E7">
        <w:rPr>
          <w:rFonts w:ascii="Arial" w:hAnsi="Arial" w:cs="Arial"/>
          <w:color w:val="000000"/>
          <w:sz w:val="22"/>
          <w:szCs w:val="22"/>
        </w:rPr>
        <w:t>osob rovněž vedoucí této organizační složky; tento základní kvalifikační předpoklad musí dodavatel splňovat jak ve vztahu k území České republiky, tak k zemi svého sídla, místa podnikání či bydliště,</w:t>
      </w:r>
    </w:p>
    <w:p w:rsidR="00A40758" w:rsidRPr="008E40E7" w:rsidRDefault="00A40758" w:rsidP="0044193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45" w:line="250" w:lineRule="exact"/>
        <w:ind w:right="3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který nebyl pravomocně odsouzen pro trestný čin, jehož skutková podstata souvisí s </w:t>
      </w:r>
      <w:r w:rsidRPr="008E40E7">
        <w:rPr>
          <w:rFonts w:ascii="Arial" w:hAnsi="Arial" w:cs="Arial"/>
          <w:color w:val="000000"/>
          <w:sz w:val="22"/>
          <w:szCs w:val="22"/>
        </w:rPr>
        <w:t xml:space="preserve">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</w:t>
      </w: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právnické osoby; podává-li nabídku či žádost o účast zahraniční právnická osoba </w:t>
      </w:r>
      <w:r w:rsidRPr="008E40E7">
        <w:rPr>
          <w:rFonts w:ascii="Arial" w:hAnsi="Arial" w:cs="Arial"/>
          <w:color w:val="000000"/>
          <w:sz w:val="22"/>
          <w:szCs w:val="22"/>
        </w:rPr>
        <w:t>prostřednictvím své organizační složky, musí předpoklad podle tohoto písmene spl</w:t>
      </w:r>
      <w:r w:rsidRPr="008E40E7">
        <w:rPr>
          <w:rFonts w:ascii="Arial" w:hAnsi="Arial" w:cs="Arial"/>
          <w:color w:val="000000"/>
          <w:sz w:val="22"/>
          <w:szCs w:val="22"/>
        </w:rPr>
        <w:softHyphen/>
        <w:t>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A40758" w:rsidRPr="008E40E7" w:rsidRDefault="00A40758" w:rsidP="0044193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54" w:line="254" w:lineRule="exact"/>
        <w:ind w:right="58"/>
        <w:jc w:val="both"/>
        <w:rPr>
          <w:rFonts w:ascii="Arial" w:hAnsi="Arial" w:cs="Arial"/>
          <w:color w:val="000000"/>
          <w:spacing w:val="-9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který v posledních 3 letech nenaplnil skutkovou podstatu jednání nekalé soutěže formou podplácení podle zvláštního právního předpisu,</w:t>
      </w:r>
    </w:p>
    <w:p w:rsidR="00A40758" w:rsidRPr="008E40E7" w:rsidRDefault="00A40758" w:rsidP="0044193B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250" w:line="254" w:lineRule="exact"/>
        <w:ind w:right="72"/>
        <w:jc w:val="both"/>
        <w:rPr>
          <w:rFonts w:ascii="Arial" w:hAnsi="Arial" w:cs="Arial"/>
          <w:color w:val="000000"/>
          <w:spacing w:val="-9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</w:t>
      </w:r>
      <w:r w:rsidRPr="008E40E7">
        <w:rPr>
          <w:rFonts w:ascii="Arial" w:hAnsi="Arial" w:cs="Arial"/>
          <w:color w:val="000000"/>
          <w:spacing w:val="-1"/>
          <w:sz w:val="22"/>
          <w:szCs w:val="22"/>
        </w:rPr>
        <w:t xml:space="preserve">nebyl konkurs zrušen proto, že majetek byl zcela nepostačující nebo zavedena nucená </w:t>
      </w:r>
      <w:r w:rsidRPr="008E40E7">
        <w:rPr>
          <w:rFonts w:ascii="Arial" w:hAnsi="Arial" w:cs="Arial"/>
          <w:color w:val="000000"/>
          <w:sz w:val="22"/>
          <w:szCs w:val="22"/>
        </w:rPr>
        <w:t>správa podle zvláštních právních předpisů,</w:t>
      </w:r>
    </w:p>
    <w:p w:rsidR="00A40758" w:rsidRDefault="00A40758" w:rsidP="0044193B">
      <w:pPr>
        <w:numPr>
          <w:ilvl w:val="0"/>
          <w:numId w:val="2"/>
        </w:numPr>
        <w:shd w:val="clear" w:color="auto" w:fill="FFFFFF"/>
        <w:spacing w:before="254"/>
        <w:rPr>
          <w:rFonts w:ascii="Arial" w:hAnsi="Arial" w:cs="Arial"/>
          <w:color w:val="000000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který není v likvidaci,</w:t>
      </w:r>
    </w:p>
    <w:p w:rsidR="00A40758" w:rsidRPr="008E40E7" w:rsidRDefault="00A40758" w:rsidP="008E40E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54" w:lineRule="exact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 xml:space="preserve">který nemá v evidenci daní zachyceny daňové nedoplatky, a to jak v České </w:t>
      </w:r>
      <w:r w:rsidRPr="008E40E7">
        <w:rPr>
          <w:rFonts w:ascii="Arial" w:hAnsi="Arial" w:cs="Arial"/>
          <w:color w:val="000000"/>
          <w:sz w:val="22"/>
          <w:szCs w:val="22"/>
        </w:rPr>
        <w:lastRenderedPageBreak/>
        <w:t xml:space="preserve">republice, tak v zemi sídla, místa podnikání či bydliště dodavatele. Toto čestné prohlášení platí </w:t>
      </w:r>
      <w:r w:rsidRPr="0044193B">
        <w:rPr>
          <w:rFonts w:ascii="Arial" w:hAnsi="Arial" w:cs="Arial"/>
          <w:color w:val="000000"/>
          <w:sz w:val="22"/>
          <w:szCs w:val="22"/>
        </w:rPr>
        <w:t>rovněž ve vztahu ke spotřební dani</w:t>
      </w:r>
      <w:r w:rsidRPr="008E40E7">
        <w:rPr>
          <w:rFonts w:ascii="Arial" w:hAnsi="Arial" w:cs="Arial"/>
          <w:color w:val="000000"/>
          <w:sz w:val="22"/>
          <w:szCs w:val="22"/>
        </w:rPr>
        <w:t>,</w:t>
      </w:r>
    </w:p>
    <w:p w:rsidR="00A40758" w:rsidRPr="008E40E7" w:rsidRDefault="00A40758" w:rsidP="002F6E0B">
      <w:pPr>
        <w:numPr>
          <w:ilvl w:val="0"/>
          <w:numId w:val="2"/>
        </w:numPr>
        <w:shd w:val="clear" w:color="auto" w:fill="FFFFFF"/>
        <w:tabs>
          <w:tab w:val="left" w:pos="350"/>
        </w:tabs>
        <w:spacing w:before="259" w:line="254" w:lineRule="exact"/>
        <w:ind w:left="350" w:hanging="307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který nemá nedoplatek na pojistném a na penále na veřejné zdravotní pojištění, a to jak v České republice, tak v zemi sídla, místa podnikání či bydliště dodavatele,</w:t>
      </w:r>
    </w:p>
    <w:p w:rsidR="00A40758" w:rsidRPr="008E40E7" w:rsidRDefault="00A40758">
      <w:pPr>
        <w:shd w:val="clear" w:color="auto" w:fill="FFFFFF"/>
        <w:spacing w:before="254" w:line="254" w:lineRule="exact"/>
        <w:ind w:left="350" w:right="10" w:hanging="307"/>
        <w:jc w:val="both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A40758" w:rsidRPr="008E40E7" w:rsidRDefault="00A40758">
      <w:pPr>
        <w:shd w:val="clear" w:color="auto" w:fill="FFFFFF"/>
        <w:spacing w:before="250" w:line="254" w:lineRule="exact"/>
        <w:ind w:left="336" w:right="14" w:hanging="307"/>
        <w:jc w:val="both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i) který nebyl v posledních 3 letech pravomocně disciplinárně potrestán či mu nebylo pravomoc ně uloženo kárné opatření podle zvláštních právních předpisů, je-li podle § 54 písmo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A40758" w:rsidRPr="008E40E7" w:rsidRDefault="00A40758">
      <w:pPr>
        <w:shd w:val="clear" w:color="auto" w:fill="FFFFFF"/>
        <w:spacing w:before="254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j)   který není veden v rejstříku osob se zákazem plnění veřejných zakázek a</w:t>
      </w:r>
    </w:p>
    <w:p w:rsidR="0044193B" w:rsidRDefault="00A40758" w:rsidP="0044193B">
      <w:pPr>
        <w:shd w:val="clear" w:color="auto" w:fill="FFFFFF"/>
        <w:spacing w:before="250" w:line="250" w:lineRule="exact"/>
        <w:ind w:left="326" w:right="19" w:hanging="307"/>
        <w:jc w:val="both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t>k) kterému nebyla v posledních 3 letech pravomocně uložena pokuta za umožnění výkonu nelegální práce podle zvláštního právního předpisu.</w:t>
      </w:r>
    </w:p>
    <w:p w:rsidR="0044193B" w:rsidRDefault="0044193B" w:rsidP="0044193B">
      <w:pPr>
        <w:shd w:val="clear" w:color="auto" w:fill="FFFFFF"/>
        <w:spacing w:before="250" w:line="250" w:lineRule="exact"/>
        <w:ind w:right="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A40758" w:rsidRPr="008E40E7" w:rsidRDefault="00A40758">
      <w:pPr>
        <w:shd w:val="clear" w:color="auto" w:fill="FFFFFF"/>
        <w:spacing w:before="749" w:line="250" w:lineRule="exact"/>
        <w:ind w:left="331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pacing w:val="-1"/>
          <w:sz w:val="22"/>
          <w:szCs w:val="22"/>
        </w:rPr>
        <w:t>Toto čestné prohlášení</w:t>
      </w:r>
    </w:p>
    <w:p w:rsidR="00A40758" w:rsidRPr="008E40E7" w:rsidRDefault="00A40758">
      <w:pPr>
        <w:shd w:val="clear" w:color="auto" w:fill="FFFFFF"/>
        <w:tabs>
          <w:tab w:val="left" w:leader="dot" w:pos="7661"/>
        </w:tabs>
        <w:spacing w:line="250" w:lineRule="exact"/>
        <w:ind w:left="322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pacing w:val="-1"/>
          <w:sz w:val="22"/>
          <w:szCs w:val="22"/>
        </w:rPr>
        <w:t>podepisuji jako</w:t>
      </w:r>
      <w:r w:rsidRPr="008E40E7">
        <w:rPr>
          <w:rFonts w:ascii="Arial" w:hAnsi="Arial" w:cs="Arial"/>
          <w:color w:val="000000"/>
          <w:sz w:val="22"/>
          <w:szCs w:val="22"/>
        </w:rPr>
        <w:tab/>
      </w:r>
    </w:p>
    <w:p w:rsidR="00A40758" w:rsidRPr="008E40E7" w:rsidRDefault="00A40758">
      <w:pPr>
        <w:shd w:val="clear" w:color="auto" w:fill="FFFFFF"/>
        <w:spacing w:after="1512" w:line="250" w:lineRule="exact"/>
        <w:ind w:left="1498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pacing w:val="-1"/>
          <w:sz w:val="22"/>
          <w:szCs w:val="22"/>
        </w:rPr>
        <w:t>(titul, jméno, příjmení osoby oprávněná jednat jménem/za dodavatele)</w:t>
      </w:r>
    </w:p>
    <w:p w:rsidR="00A40758" w:rsidRPr="008E40E7" w:rsidRDefault="00A40758">
      <w:pPr>
        <w:shd w:val="clear" w:color="auto" w:fill="FFFFFF"/>
        <w:spacing w:after="1512" w:line="250" w:lineRule="exact"/>
        <w:ind w:left="1498"/>
        <w:rPr>
          <w:rFonts w:ascii="Arial" w:hAnsi="Arial" w:cs="Arial"/>
          <w:sz w:val="22"/>
          <w:szCs w:val="22"/>
        </w:rPr>
        <w:sectPr w:rsidR="00A40758" w:rsidRPr="008E40E7">
          <w:headerReference w:type="default" r:id="rId8"/>
          <w:footerReference w:type="default" r:id="rId9"/>
          <w:pgSz w:w="11909" w:h="16834"/>
          <w:pgMar w:top="1440" w:right="1881" w:bottom="720" w:left="1988" w:header="708" w:footer="708" w:gutter="0"/>
          <w:cols w:space="60"/>
          <w:noEndnote/>
        </w:sectPr>
      </w:pPr>
    </w:p>
    <w:p w:rsidR="00A40758" w:rsidRPr="008E40E7" w:rsidRDefault="00A40758">
      <w:pPr>
        <w:shd w:val="clear" w:color="auto" w:fill="FFFFFF"/>
        <w:spacing w:before="5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color w:val="000000"/>
          <w:sz w:val="22"/>
          <w:szCs w:val="22"/>
        </w:rPr>
        <w:lastRenderedPageBreak/>
        <w:t>V</w:t>
      </w:r>
    </w:p>
    <w:p w:rsidR="00A40758" w:rsidRPr="008E40E7" w:rsidRDefault="00A40758">
      <w:pPr>
        <w:shd w:val="clear" w:color="auto" w:fill="FFFFFF"/>
        <w:rPr>
          <w:rFonts w:ascii="Arial" w:hAnsi="Arial" w:cs="Arial"/>
          <w:sz w:val="22"/>
          <w:szCs w:val="22"/>
        </w:rPr>
      </w:pPr>
      <w:r w:rsidRPr="008E40E7">
        <w:rPr>
          <w:rFonts w:ascii="Arial" w:hAnsi="Arial" w:cs="Arial"/>
          <w:sz w:val="22"/>
          <w:szCs w:val="22"/>
        </w:rPr>
        <w:br w:type="column"/>
      </w:r>
      <w:r w:rsidRPr="008E40E7">
        <w:rPr>
          <w:rFonts w:ascii="Arial" w:hAnsi="Arial" w:cs="Arial"/>
          <w:color w:val="000000"/>
          <w:sz w:val="22"/>
          <w:szCs w:val="22"/>
        </w:rPr>
        <w:lastRenderedPageBreak/>
        <w:t>dne</w:t>
      </w:r>
    </w:p>
    <w:sectPr w:rsidR="00A40758" w:rsidRPr="008E40E7">
      <w:type w:val="continuous"/>
      <w:pgSz w:w="11909" w:h="16834"/>
      <w:pgMar w:top="1440" w:right="7301" w:bottom="720" w:left="2310" w:header="708" w:footer="708" w:gutter="0"/>
      <w:cols w:num="2" w:space="708" w:equalWidth="0">
        <w:col w:w="720" w:space="859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333" w:rsidRDefault="003F7333" w:rsidP="003C63D6">
      <w:r>
        <w:separator/>
      </w:r>
    </w:p>
  </w:endnote>
  <w:endnote w:type="continuationSeparator" w:id="0">
    <w:p w:rsidR="003F7333" w:rsidRDefault="003F7333" w:rsidP="003C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27333"/>
      <w:docPartObj>
        <w:docPartGallery w:val="Page Numbers (Bottom of Page)"/>
        <w:docPartUnique/>
      </w:docPartObj>
    </w:sdtPr>
    <w:sdtEndPr/>
    <w:sdtContent>
      <w:p w:rsidR="00202C3B" w:rsidRDefault="00202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68">
          <w:rPr>
            <w:noProof/>
          </w:rPr>
          <w:t>1</w:t>
        </w:r>
        <w:r>
          <w:fldChar w:fldCharType="end"/>
        </w:r>
      </w:p>
    </w:sdtContent>
  </w:sdt>
  <w:p w:rsidR="00202C3B" w:rsidRDefault="00202C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333" w:rsidRDefault="003F7333" w:rsidP="003C63D6">
      <w:r>
        <w:separator/>
      </w:r>
    </w:p>
  </w:footnote>
  <w:footnote w:type="continuationSeparator" w:id="0">
    <w:p w:rsidR="003F7333" w:rsidRDefault="003F7333" w:rsidP="003C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D6" w:rsidRDefault="003C63D6">
    <w:pPr>
      <w:pStyle w:val="Zhlav"/>
      <w:pBdr>
        <w:bottom w:val="single" w:sz="12" w:space="1" w:color="auto"/>
      </w:pBdr>
      <w:rPr>
        <w:rFonts w:ascii="Arial" w:hAnsi="Arial" w:cs="Arial"/>
      </w:rPr>
    </w:pPr>
    <w:r w:rsidRPr="003C63D6">
      <w:rPr>
        <w:rFonts w:ascii="Arial" w:hAnsi="Arial" w:cs="Arial"/>
      </w:rPr>
      <w:t xml:space="preserve">Příloha č. </w:t>
    </w:r>
    <w:r w:rsidR="00A01797">
      <w:rPr>
        <w:rFonts w:ascii="Arial" w:hAnsi="Arial" w:cs="Arial"/>
      </w:rPr>
      <w:t>1</w:t>
    </w:r>
    <w:r w:rsidR="00592468">
      <w:rPr>
        <w:rFonts w:ascii="Arial" w:hAnsi="Arial" w:cs="Arial"/>
      </w:rPr>
      <w:t xml:space="preserve">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276FB"/>
    <w:multiLevelType w:val="singleLevel"/>
    <w:tmpl w:val="28A212B0"/>
    <w:lvl w:ilvl="0">
      <w:start w:val="5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7DB6780F"/>
    <w:multiLevelType w:val="singleLevel"/>
    <w:tmpl w:val="72DA75D4"/>
    <w:lvl w:ilvl="0">
      <w:start w:val="1"/>
      <w:numFmt w:val="low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B"/>
    <w:rsid w:val="00064EF9"/>
    <w:rsid w:val="00110155"/>
    <w:rsid w:val="00202C3B"/>
    <w:rsid w:val="002F6E0B"/>
    <w:rsid w:val="003947C0"/>
    <w:rsid w:val="003C63D6"/>
    <w:rsid w:val="003F7333"/>
    <w:rsid w:val="004076AE"/>
    <w:rsid w:val="00426F08"/>
    <w:rsid w:val="0044193B"/>
    <w:rsid w:val="00476331"/>
    <w:rsid w:val="00555894"/>
    <w:rsid w:val="00592468"/>
    <w:rsid w:val="00611E0C"/>
    <w:rsid w:val="006530A1"/>
    <w:rsid w:val="007E413D"/>
    <w:rsid w:val="00803497"/>
    <w:rsid w:val="008E40E7"/>
    <w:rsid w:val="00A01797"/>
    <w:rsid w:val="00A22CDD"/>
    <w:rsid w:val="00A40758"/>
    <w:rsid w:val="00B14F10"/>
    <w:rsid w:val="00C95E63"/>
    <w:rsid w:val="00CB01A3"/>
    <w:rsid w:val="00D0110C"/>
    <w:rsid w:val="00D9078D"/>
    <w:rsid w:val="00DB32D8"/>
    <w:rsid w:val="00DD2460"/>
    <w:rsid w:val="00EE7E6C"/>
    <w:rsid w:val="00F11EBA"/>
    <w:rsid w:val="00F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3D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3D6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3D6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C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3D6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&gt;'</vt:lpstr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&gt;'</dc:title>
  <dc:creator>Braunová Radka</dc:creator>
  <cp:lastModifiedBy>Havel David</cp:lastModifiedBy>
  <cp:revision>8</cp:revision>
  <cp:lastPrinted>2012-11-21T07:32:00Z</cp:lastPrinted>
  <dcterms:created xsi:type="dcterms:W3CDTF">2014-02-27T14:42:00Z</dcterms:created>
  <dcterms:modified xsi:type="dcterms:W3CDTF">2014-03-31T10:42:00Z</dcterms:modified>
</cp:coreProperties>
</file>