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52" w:rsidRDefault="003929EA">
      <w:pPr>
        <w:pStyle w:val="Nadpis2"/>
        <w:rPr>
          <w:rFonts w:ascii="Arial Narrow" w:eastAsia="Batang" w:hAnsi="Arial Narrow" w:cs="Arial"/>
          <w:b w:val="0"/>
          <w:bCs/>
          <w:i/>
          <w:iCs/>
          <w:u w:val="single"/>
        </w:rPr>
      </w:pPr>
      <w:r>
        <w:rPr>
          <w:rFonts w:ascii="Arial Narrow" w:eastAsia="Batang" w:hAnsi="Arial Narrow" w:cs="Arial"/>
          <w:b w:val="0"/>
          <w:bCs/>
          <w:i/>
          <w:iCs/>
          <w:u w:val="single"/>
        </w:rPr>
        <w:t xml:space="preserve">Smlouva </w:t>
      </w:r>
      <w:r w:rsidR="0030507B">
        <w:rPr>
          <w:rFonts w:ascii="Arial Narrow" w:eastAsia="Batang" w:hAnsi="Arial Narrow" w:cs="Arial"/>
          <w:b w:val="0"/>
          <w:bCs/>
          <w:i/>
          <w:iCs/>
          <w:u w:val="single"/>
        </w:rPr>
        <w:t>o dílo</w:t>
      </w:r>
      <w:r w:rsidR="004F0052">
        <w:rPr>
          <w:rFonts w:ascii="Arial Narrow" w:eastAsia="Batang" w:hAnsi="Arial Narrow" w:cs="Arial"/>
          <w:b w:val="0"/>
          <w:bCs/>
          <w:i/>
          <w:iCs/>
          <w:u w:val="single"/>
        </w:rPr>
        <w:t xml:space="preserve"> </w:t>
      </w:r>
    </w:p>
    <w:p w:rsidR="0030507B" w:rsidRDefault="004F0052">
      <w:pPr>
        <w:pStyle w:val="Nadpis2"/>
        <w:rPr>
          <w:rFonts w:ascii="Arial Narrow" w:eastAsia="Batang" w:hAnsi="Arial Narrow" w:cs="Arial"/>
          <w:b w:val="0"/>
          <w:bCs/>
          <w:i/>
          <w:iCs/>
          <w:u w:val="single"/>
        </w:rPr>
      </w:pPr>
      <w:r>
        <w:rPr>
          <w:rFonts w:ascii="Arial Narrow" w:eastAsia="Batang" w:hAnsi="Arial Narrow" w:cs="Arial"/>
          <w:b w:val="0"/>
          <w:bCs/>
          <w:i/>
          <w:iCs/>
          <w:u w:val="single"/>
        </w:rPr>
        <w:t>č. 16/2707/0003</w:t>
      </w:r>
    </w:p>
    <w:p w:rsidR="009A138A" w:rsidRPr="009A138A" w:rsidRDefault="009A138A" w:rsidP="009A138A">
      <w:pPr>
        <w:rPr>
          <w:rFonts w:eastAsia="Batang"/>
        </w:rPr>
      </w:pPr>
    </w:p>
    <w:p w:rsidR="003929EA" w:rsidRDefault="0030507B" w:rsidP="0030507B">
      <w:pPr>
        <w:pStyle w:val="Nadpis2"/>
      </w:pPr>
      <w:r>
        <w:rPr>
          <w:rFonts w:ascii="Arial Narrow" w:eastAsia="Batang" w:hAnsi="Arial Narrow" w:cs="Arial"/>
          <w:b w:val="0"/>
          <w:bCs/>
          <w:i/>
          <w:iCs/>
          <w:sz w:val="24"/>
          <w:szCs w:val="24"/>
        </w:rPr>
        <w:t>(</w:t>
      </w:r>
      <w:r w:rsidR="003929EA" w:rsidRPr="0030507B">
        <w:rPr>
          <w:rFonts w:ascii="Arial Narrow" w:eastAsia="Batang" w:hAnsi="Arial Narrow" w:cs="Arial"/>
          <w:b w:val="0"/>
          <w:bCs/>
          <w:i/>
          <w:iCs/>
          <w:sz w:val="24"/>
          <w:szCs w:val="24"/>
        </w:rPr>
        <w:t xml:space="preserve">o </w:t>
      </w:r>
      <w:r w:rsidR="007F4FED" w:rsidRPr="0030507B">
        <w:rPr>
          <w:rFonts w:ascii="Arial Narrow" w:eastAsia="Batang" w:hAnsi="Arial Narrow" w:cs="Arial"/>
          <w:b w:val="0"/>
          <w:bCs/>
          <w:i/>
          <w:iCs/>
          <w:sz w:val="24"/>
          <w:szCs w:val="24"/>
        </w:rPr>
        <w:t>provádění úklidových</w:t>
      </w:r>
      <w:r>
        <w:rPr>
          <w:rFonts w:ascii="Arial Narrow" w:eastAsia="Batang" w:hAnsi="Arial Narrow" w:cs="Arial"/>
          <w:b w:val="0"/>
          <w:bCs/>
          <w:i/>
          <w:iCs/>
          <w:sz w:val="24"/>
          <w:szCs w:val="24"/>
        </w:rPr>
        <w:t xml:space="preserve"> </w:t>
      </w:r>
      <w:r w:rsidR="007F4FED" w:rsidRPr="0030507B">
        <w:rPr>
          <w:rFonts w:ascii="Arial Narrow" w:eastAsia="Batang" w:hAnsi="Arial Narrow" w:cs="Arial"/>
          <w:b w:val="0"/>
          <w:bCs/>
          <w:i/>
          <w:iCs/>
          <w:sz w:val="24"/>
          <w:szCs w:val="24"/>
        </w:rPr>
        <w:t>prací</w:t>
      </w:r>
      <w:r>
        <w:rPr>
          <w:rFonts w:ascii="Arial Narrow" w:eastAsia="Batang" w:hAnsi="Arial Narrow" w:cs="Arial"/>
          <w:b w:val="0"/>
          <w:bCs/>
          <w:i/>
          <w:iCs/>
          <w:sz w:val="24"/>
          <w:szCs w:val="24"/>
        </w:rPr>
        <w:t>)</w:t>
      </w:r>
    </w:p>
    <w:p w:rsidR="00891AFF" w:rsidRDefault="00891AFF" w:rsidP="00891AFF">
      <w:pPr>
        <w:jc w:val="center"/>
        <w:outlineLvl w:val="0"/>
        <w:rPr>
          <w:rFonts w:ascii="Arial Narrow" w:eastAsia="Batang" w:hAnsi="Arial Narrow" w:cs="Arial"/>
          <w:bCs/>
          <w:sz w:val="22"/>
        </w:rPr>
      </w:pPr>
      <w:r>
        <w:rPr>
          <w:rFonts w:ascii="Arial Narrow" w:eastAsia="Batang" w:hAnsi="Arial Narrow" w:cs="Arial"/>
          <w:bCs/>
          <w:sz w:val="22"/>
        </w:rPr>
        <w:t>uzavřená v souladu se zákonem č. 89/2012 Sb., občanský zákoník, ve znění pozdějších předpisů</w:t>
      </w:r>
    </w:p>
    <w:p w:rsidR="00891AFF" w:rsidRDefault="00891AFF" w:rsidP="00891AFF">
      <w:pPr>
        <w:jc w:val="center"/>
        <w:outlineLvl w:val="0"/>
        <w:rPr>
          <w:rFonts w:ascii="Arial Narrow" w:eastAsia="Batang" w:hAnsi="Arial Narrow" w:cs="Arial"/>
          <w:bCs/>
          <w:sz w:val="22"/>
        </w:rPr>
      </w:pPr>
      <w:r>
        <w:rPr>
          <w:rFonts w:ascii="Arial Narrow" w:eastAsia="Batang" w:hAnsi="Arial Narrow" w:cs="Arial"/>
          <w:bCs/>
          <w:sz w:val="22"/>
        </w:rPr>
        <w:t>(dále jen „smlouva“)</w:t>
      </w:r>
    </w:p>
    <w:p w:rsidR="00B449B6" w:rsidRDefault="00B449B6">
      <w:pPr>
        <w:jc w:val="center"/>
        <w:outlineLvl w:val="0"/>
        <w:rPr>
          <w:rFonts w:ascii="Arial Narrow" w:eastAsia="Batang" w:hAnsi="Arial Narrow" w:cs="Arial"/>
          <w:bCs/>
          <w:sz w:val="22"/>
        </w:rPr>
      </w:pPr>
    </w:p>
    <w:p w:rsidR="00986C90" w:rsidRDefault="00986C90">
      <w:pPr>
        <w:jc w:val="center"/>
        <w:outlineLvl w:val="0"/>
        <w:rPr>
          <w:rFonts w:ascii="Arial Narrow" w:eastAsia="Batang" w:hAnsi="Arial Narrow" w:cs="Arial"/>
          <w:bCs/>
          <w:sz w:val="22"/>
        </w:rPr>
      </w:pPr>
    </w:p>
    <w:p w:rsidR="0002172B" w:rsidRPr="0094453A" w:rsidRDefault="0002172B" w:rsidP="0002172B">
      <w:pPr>
        <w:jc w:val="center"/>
        <w:rPr>
          <w:rFonts w:ascii="Arial Narrow" w:hAnsi="Arial Narrow"/>
          <w:b/>
          <w:i/>
        </w:rPr>
      </w:pPr>
      <w:r w:rsidRPr="0094453A">
        <w:rPr>
          <w:rFonts w:ascii="Arial Narrow" w:hAnsi="Arial Narrow"/>
          <w:b/>
          <w:i/>
        </w:rPr>
        <w:t>I.</w:t>
      </w:r>
    </w:p>
    <w:p w:rsidR="0002172B" w:rsidRPr="0094453A" w:rsidRDefault="0002172B" w:rsidP="0002172B">
      <w:pPr>
        <w:jc w:val="center"/>
        <w:rPr>
          <w:rFonts w:ascii="Arial Narrow" w:hAnsi="Arial Narrow"/>
          <w:b/>
          <w:i/>
          <w:sz w:val="22"/>
          <w:szCs w:val="22"/>
          <w:u w:val="single"/>
        </w:rPr>
      </w:pPr>
      <w:r w:rsidRPr="0094453A">
        <w:rPr>
          <w:rFonts w:ascii="Arial Narrow" w:hAnsi="Arial Narrow"/>
          <w:b/>
          <w:i/>
          <w:sz w:val="22"/>
          <w:szCs w:val="22"/>
          <w:u w:val="single"/>
        </w:rPr>
        <w:t>Smluvní strany</w:t>
      </w:r>
    </w:p>
    <w:p w:rsidR="003929EA" w:rsidRDefault="003929EA">
      <w:pPr>
        <w:tabs>
          <w:tab w:val="center" w:pos="4253"/>
        </w:tabs>
        <w:spacing w:line="240" w:lineRule="atLeast"/>
        <w:jc w:val="both"/>
        <w:outlineLvl w:val="0"/>
        <w:rPr>
          <w:rFonts w:ascii="Arial Narrow" w:eastAsia="Batang" w:hAnsi="Arial Narrow" w:cs="Arial"/>
          <w:b/>
          <w:sz w:val="22"/>
        </w:rPr>
      </w:pPr>
    </w:p>
    <w:p w:rsidR="003929EA" w:rsidRDefault="00AF125A">
      <w:pPr>
        <w:tabs>
          <w:tab w:val="left" w:pos="1260"/>
        </w:tabs>
        <w:spacing w:line="240" w:lineRule="atLeast"/>
        <w:rPr>
          <w:rFonts w:ascii="Arial Narrow" w:eastAsia="Batang" w:hAnsi="Arial Narrow" w:cs="Arial"/>
          <w:b/>
          <w:bCs/>
          <w:iCs/>
          <w:sz w:val="22"/>
        </w:rPr>
      </w:pPr>
      <w:r>
        <w:rPr>
          <w:rFonts w:ascii="Arial Narrow" w:eastAsia="Batang" w:hAnsi="Arial Narrow" w:cs="Arial"/>
          <w:b/>
          <w:bCs/>
          <w:sz w:val="22"/>
        </w:rPr>
        <w:t>Objednatel</w:t>
      </w:r>
      <w:r w:rsidR="003929EA">
        <w:rPr>
          <w:rFonts w:ascii="Arial Narrow" w:eastAsia="Batang" w:hAnsi="Arial Narrow" w:cs="Arial"/>
          <w:b/>
          <w:bCs/>
          <w:sz w:val="22"/>
        </w:rPr>
        <w:t xml:space="preserve">: </w:t>
      </w:r>
      <w:r w:rsidR="003929EA">
        <w:rPr>
          <w:rFonts w:ascii="Arial Narrow" w:eastAsia="Batang" w:hAnsi="Arial Narrow" w:cs="Arial"/>
          <w:b/>
          <w:bCs/>
          <w:sz w:val="22"/>
        </w:rPr>
        <w:tab/>
      </w:r>
      <w:r w:rsidR="003929EA" w:rsidRPr="00663994">
        <w:rPr>
          <w:rFonts w:ascii="Arial Narrow" w:eastAsia="Batang" w:hAnsi="Arial Narrow" w:cs="Arial"/>
          <w:b/>
          <w:bCs/>
          <w:iCs/>
          <w:sz w:val="22"/>
        </w:rPr>
        <w:t>Česká republika – Generální finanční ředitelství</w:t>
      </w:r>
    </w:p>
    <w:p w:rsidR="002C71D5" w:rsidRDefault="002C71D5" w:rsidP="002C71D5">
      <w:pPr>
        <w:tabs>
          <w:tab w:val="left" w:pos="1260"/>
        </w:tabs>
        <w:spacing w:line="240" w:lineRule="atLeast"/>
        <w:jc w:val="both"/>
        <w:rPr>
          <w:rFonts w:ascii="Arial Narrow" w:eastAsia="Batang" w:hAnsi="Arial Narrow" w:cs="Arial"/>
          <w:b/>
          <w:bCs/>
          <w:i/>
          <w:iCs/>
          <w:sz w:val="22"/>
        </w:rPr>
      </w:pPr>
      <w:r>
        <w:rPr>
          <w:rFonts w:ascii="Arial Narrow" w:hAnsi="Arial Narrow"/>
          <w:i/>
          <w:iCs/>
          <w:sz w:val="22"/>
        </w:rPr>
        <w:tab/>
      </w:r>
      <w:r w:rsidRPr="002C71D5">
        <w:rPr>
          <w:rFonts w:ascii="Arial Narrow" w:hAnsi="Arial Narrow"/>
          <w:i/>
          <w:iCs/>
          <w:sz w:val="22"/>
        </w:rPr>
        <w:t>zřízen zákonem č. 456/2011 Sb., o Finanční správě České republiky, v platném znění</w:t>
      </w:r>
    </w:p>
    <w:p w:rsidR="003929EA" w:rsidRDefault="003929EA" w:rsidP="00740A93">
      <w:pPr>
        <w:tabs>
          <w:tab w:val="left" w:pos="1260"/>
        </w:tabs>
        <w:spacing w:line="240" w:lineRule="atLeast"/>
        <w:jc w:val="both"/>
        <w:rPr>
          <w:rFonts w:ascii="Arial Narrow" w:eastAsia="Batang" w:hAnsi="Arial Narrow" w:cs="Arial"/>
          <w:i/>
          <w:iCs/>
          <w:sz w:val="22"/>
        </w:rPr>
      </w:pPr>
      <w:r>
        <w:rPr>
          <w:rFonts w:ascii="Arial Narrow" w:eastAsia="Batang" w:hAnsi="Arial Narrow" w:cs="Arial"/>
          <w:i/>
          <w:iCs/>
          <w:sz w:val="22"/>
        </w:rPr>
        <w:tab/>
        <w:t>se sídlem:</w:t>
      </w:r>
      <w:r>
        <w:rPr>
          <w:rFonts w:ascii="Arial Narrow" w:eastAsia="Batang" w:hAnsi="Arial Narrow" w:cs="Arial"/>
          <w:i/>
          <w:iCs/>
          <w:sz w:val="22"/>
        </w:rPr>
        <w:tab/>
        <w:t xml:space="preserve"> </w:t>
      </w:r>
      <w:r>
        <w:rPr>
          <w:rFonts w:ascii="Arial Narrow" w:hAnsi="Arial Narrow"/>
          <w:i/>
          <w:iCs/>
          <w:sz w:val="22"/>
        </w:rPr>
        <w:t>Lazarská 15/7, 117 22 Praha 1 – Nové Město</w:t>
      </w:r>
      <w:r>
        <w:rPr>
          <w:rFonts w:ascii="Arial Narrow" w:eastAsia="Batang" w:hAnsi="Arial Narrow" w:cs="Arial"/>
          <w:i/>
          <w:iCs/>
          <w:sz w:val="22"/>
        </w:rPr>
        <w:tab/>
      </w:r>
    </w:p>
    <w:p w:rsidR="00BF797E" w:rsidRDefault="003929EA" w:rsidP="00740A93">
      <w:pPr>
        <w:pStyle w:val="Zhlav"/>
        <w:tabs>
          <w:tab w:val="clear" w:pos="4536"/>
          <w:tab w:val="clear" w:pos="9072"/>
          <w:tab w:val="left" w:pos="1260"/>
        </w:tabs>
        <w:spacing w:line="240" w:lineRule="atLeast"/>
        <w:jc w:val="both"/>
        <w:rPr>
          <w:rFonts w:ascii="Arial Narrow" w:eastAsia="Batang" w:hAnsi="Arial Narrow" w:cs="Arial"/>
          <w:i/>
          <w:iCs/>
          <w:sz w:val="22"/>
        </w:rPr>
      </w:pPr>
      <w:r>
        <w:rPr>
          <w:rFonts w:ascii="Arial Narrow" w:eastAsia="Batang" w:hAnsi="Arial Narrow" w:cs="Arial"/>
          <w:i/>
          <w:iCs/>
          <w:sz w:val="22"/>
        </w:rPr>
        <w:tab/>
      </w:r>
      <w:r w:rsidRPr="001F223F">
        <w:rPr>
          <w:rFonts w:ascii="Arial Narrow" w:eastAsia="Batang" w:hAnsi="Arial Narrow" w:cs="Arial"/>
          <w:i/>
          <w:iCs/>
          <w:sz w:val="22"/>
        </w:rPr>
        <w:t xml:space="preserve">zastoupená: </w:t>
      </w:r>
      <w:r w:rsidR="001F223F" w:rsidRPr="001F223F">
        <w:rPr>
          <w:rFonts w:ascii="Arial Narrow" w:eastAsia="Batang" w:hAnsi="Arial Narrow" w:cs="Arial"/>
          <w:i/>
          <w:iCs/>
          <w:sz w:val="22"/>
        </w:rPr>
        <w:t>Ing. Václavem Sokolem, vedoucím Oddělení hospodářské správy v Hradci Králové</w:t>
      </w:r>
    </w:p>
    <w:p w:rsidR="00740A93" w:rsidRDefault="00740A93" w:rsidP="0093061F">
      <w:pPr>
        <w:pStyle w:val="Zhlav"/>
        <w:tabs>
          <w:tab w:val="clear" w:pos="4536"/>
          <w:tab w:val="clear" w:pos="9072"/>
          <w:tab w:val="left" w:pos="1260"/>
        </w:tabs>
        <w:spacing w:line="240" w:lineRule="atLeast"/>
        <w:ind w:left="1260"/>
        <w:rPr>
          <w:rFonts w:ascii="Arial Narrow" w:hAnsi="Arial Narrow"/>
          <w:i/>
          <w:sz w:val="22"/>
        </w:rPr>
      </w:pPr>
      <w:r w:rsidRPr="00D24F5A">
        <w:rPr>
          <w:rFonts w:ascii="Arial Narrow" w:eastAsia="Batang" w:hAnsi="Arial Narrow" w:cs="Arial"/>
          <w:i/>
          <w:iCs/>
          <w:sz w:val="22"/>
        </w:rPr>
        <w:t xml:space="preserve">IČ:  </w:t>
      </w:r>
      <w:r w:rsidRPr="00D24F5A">
        <w:rPr>
          <w:rFonts w:ascii="Arial Narrow" w:hAnsi="Arial Narrow"/>
          <w:i/>
          <w:sz w:val="22"/>
        </w:rPr>
        <w:t>72080043</w:t>
      </w:r>
    </w:p>
    <w:p w:rsidR="00E1057B" w:rsidRPr="00D24F5A" w:rsidRDefault="00E1057B" w:rsidP="00E1057B">
      <w:pPr>
        <w:pStyle w:val="Zhlav"/>
        <w:tabs>
          <w:tab w:val="clear" w:pos="4536"/>
          <w:tab w:val="clear" w:pos="9072"/>
          <w:tab w:val="left" w:pos="1260"/>
        </w:tabs>
        <w:spacing w:line="240" w:lineRule="atLeast"/>
        <w:ind w:left="1260"/>
        <w:rPr>
          <w:rFonts w:ascii="Arial Narrow" w:eastAsia="Batang" w:hAnsi="Arial Narrow" w:cs="Arial"/>
          <w:i/>
          <w:iCs/>
          <w:sz w:val="22"/>
        </w:rPr>
      </w:pPr>
      <w:r>
        <w:rPr>
          <w:rFonts w:ascii="Arial Narrow" w:eastAsia="Batang" w:hAnsi="Arial Narrow" w:cs="Arial"/>
          <w:i/>
          <w:iCs/>
          <w:sz w:val="22"/>
        </w:rPr>
        <w:t>D</w:t>
      </w:r>
      <w:r w:rsidRPr="00D24F5A">
        <w:rPr>
          <w:rFonts w:ascii="Arial Narrow" w:eastAsia="Batang" w:hAnsi="Arial Narrow" w:cs="Arial"/>
          <w:i/>
          <w:iCs/>
          <w:sz w:val="22"/>
        </w:rPr>
        <w:t xml:space="preserve">IČ:  </w:t>
      </w:r>
      <w:r>
        <w:rPr>
          <w:rFonts w:ascii="Arial Narrow" w:eastAsia="Batang" w:hAnsi="Arial Narrow" w:cs="Arial"/>
          <w:i/>
          <w:iCs/>
          <w:sz w:val="22"/>
        </w:rPr>
        <w:t>CZ</w:t>
      </w:r>
      <w:r w:rsidRPr="00D24F5A">
        <w:rPr>
          <w:rFonts w:ascii="Arial Narrow" w:hAnsi="Arial Narrow"/>
          <w:i/>
          <w:sz w:val="22"/>
        </w:rPr>
        <w:t>72080043</w:t>
      </w:r>
    </w:p>
    <w:p w:rsidR="00740A93" w:rsidRPr="001F223F" w:rsidRDefault="00740A93" w:rsidP="00740A93">
      <w:pPr>
        <w:tabs>
          <w:tab w:val="left" w:pos="1260"/>
        </w:tabs>
        <w:spacing w:line="240" w:lineRule="atLeast"/>
        <w:jc w:val="both"/>
        <w:rPr>
          <w:rFonts w:ascii="Arial Narrow" w:eastAsia="Batang" w:hAnsi="Arial Narrow" w:cs="Arial"/>
          <w:i/>
          <w:iCs/>
          <w:sz w:val="22"/>
        </w:rPr>
      </w:pPr>
      <w:r>
        <w:rPr>
          <w:rFonts w:ascii="Arial Narrow" w:eastAsia="Batang" w:hAnsi="Arial Narrow" w:cs="Arial"/>
          <w:i/>
          <w:iCs/>
          <w:sz w:val="22"/>
        </w:rPr>
        <w:tab/>
      </w:r>
      <w:r w:rsidRPr="001F223F">
        <w:rPr>
          <w:rFonts w:ascii="Arial Narrow" w:eastAsia="Batang" w:hAnsi="Arial Narrow" w:cs="Arial"/>
          <w:i/>
          <w:iCs/>
          <w:sz w:val="22"/>
        </w:rPr>
        <w:t xml:space="preserve">bankovní spojení: </w:t>
      </w:r>
      <w:r>
        <w:rPr>
          <w:rFonts w:ascii="Arial Narrow" w:eastAsia="Batang" w:hAnsi="Arial Narrow" w:cs="Arial"/>
          <w:i/>
          <w:iCs/>
          <w:sz w:val="22"/>
        </w:rPr>
        <w:t>Česká národní banka</w:t>
      </w:r>
      <w:r w:rsidRPr="001F223F">
        <w:rPr>
          <w:rFonts w:ascii="Arial Narrow" w:eastAsia="Batang" w:hAnsi="Arial Narrow" w:cs="Arial"/>
          <w:i/>
          <w:iCs/>
          <w:sz w:val="22"/>
        </w:rPr>
        <w:t>, Pobočka Hradec Králové</w:t>
      </w:r>
    </w:p>
    <w:p w:rsidR="00740A93" w:rsidRPr="001F223F" w:rsidRDefault="00740A93" w:rsidP="00740A93">
      <w:pPr>
        <w:tabs>
          <w:tab w:val="left" w:pos="1260"/>
        </w:tabs>
        <w:spacing w:line="240" w:lineRule="atLeast"/>
        <w:jc w:val="both"/>
        <w:rPr>
          <w:rFonts w:ascii="Arial Narrow" w:eastAsia="Batang" w:hAnsi="Arial Narrow" w:cs="Arial"/>
          <w:i/>
          <w:iCs/>
          <w:sz w:val="22"/>
        </w:rPr>
      </w:pPr>
      <w:r w:rsidRPr="001F223F">
        <w:rPr>
          <w:rFonts w:ascii="Arial Narrow" w:eastAsia="Batang" w:hAnsi="Arial Narrow" w:cs="Arial"/>
          <w:i/>
          <w:iCs/>
          <w:sz w:val="22"/>
        </w:rPr>
        <w:tab/>
        <w:t>č. účtu: 4822511/0710</w:t>
      </w:r>
    </w:p>
    <w:p w:rsidR="00D24F5A" w:rsidRPr="001F223F" w:rsidRDefault="00200C4D" w:rsidP="001F223F">
      <w:pPr>
        <w:pStyle w:val="Zhlav"/>
        <w:tabs>
          <w:tab w:val="clear" w:pos="4536"/>
          <w:tab w:val="clear" w:pos="9072"/>
          <w:tab w:val="left" w:pos="1260"/>
        </w:tabs>
        <w:spacing w:line="240" w:lineRule="atLeast"/>
        <w:ind w:left="1260"/>
        <w:rPr>
          <w:rFonts w:ascii="Arial Narrow" w:eastAsia="Batang" w:hAnsi="Arial Narrow" w:cs="Arial"/>
          <w:i/>
          <w:iCs/>
          <w:color w:val="000000"/>
          <w:sz w:val="22"/>
        </w:rPr>
      </w:pPr>
      <w:r>
        <w:rPr>
          <w:rFonts w:ascii="Arial Narrow" w:eastAsia="Batang" w:hAnsi="Arial Narrow" w:cs="Arial"/>
          <w:i/>
          <w:iCs/>
          <w:color w:val="000000"/>
          <w:sz w:val="22"/>
        </w:rPr>
        <w:t xml:space="preserve"> </w:t>
      </w:r>
    </w:p>
    <w:p w:rsidR="003929EA" w:rsidRDefault="003929EA">
      <w:pPr>
        <w:tabs>
          <w:tab w:val="left" w:pos="5954"/>
        </w:tabs>
        <w:spacing w:line="240" w:lineRule="atLeast"/>
        <w:rPr>
          <w:rFonts w:ascii="Arial Narrow" w:eastAsia="Batang" w:hAnsi="Arial Narrow" w:cs="Arial"/>
          <w:sz w:val="22"/>
        </w:rPr>
      </w:pPr>
      <w:r>
        <w:rPr>
          <w:rFonts w:ascii="Arial Narrow" w:eastAsia="Batang" w:hAnsi="Arial Narrow" w:cs="Arial"/>
          <w:sz w:val="22"/>
        </w:rPr>
        <w:t xml:space="preserve">dále jen „objednatel“ </w:t>
      </w:r>
    </w:p>
    <w:p w:rsidR="007832AE" w:rsidRDefault="007832AE">
      <w:pPr>
        <w:tabs>
          <w:tab w:val="left" w:pos="5954"/>
        </w:tabs>
        <w:spacing w:line="240" w:lineRule="atLeast"/>
        <w:rPr>
          <w:rFonts w:ascii="Arial Narrow" w:eastAsia="Batang" w:hAnsi="Arial Narrow" w:cs="Arial"/>
          <w:sz w:val="22"/>
        </w:rPr>
      </w:pPr>
    </w:p>
    <w:p w:rsidR="007832AE" w:rsidRDefault="007832AE" w:rsidP="007832AE">
      <w:pPr>
        <w:tabs>
          <w:tab w:val="left" w:pos="1134"/>
        </w:tabs>
        <w:spacing w:line="240" w:lineRule="atLeast"/>
        <w:rPr>
          <w:rFonts w:ascii="Arial Narrow" w:eastAsia="Batang" w:hAnsi="Arial Narrow" w:cs="Arial"/>
          <w:sz w:val="22"/>
        </w:rPr>
      </w:pPr>
      <w:r>
        <w:rPr>
          <w:rFonts w:ascii="Arial Narrow" w:eastAsia="Batang" w:hAnsi="Arial Narrow" w:cs="Arial"/>
          <w:sz w:val="22"/>
        </w:rPr>
        <w:t>a</w:t>
      </w:r>
    </w:p>
    <w:p w:rsidR="007832AE" w:rsidRDefault="007832AE">
      <w:pPr>
        <w:tabs>
          <w:tab w:val="left" w:pos="5954"/>
        </w:tabs>
        <w:spacing w:line="240" w:lineRule="atLeast"/>
        <w:rPr>
          <w:rFonts w:ascii="Arial Narrow" w:eastAsia="Batang" w:hAnsi="Arial Narrow" w:cs="Arial"/>
          <w:sz w:val="22"/>
        </w:rPr>
      </w:pPr>
    </w:p>
    <w:p w:rsidR="0030507B" w:rsidRPr="0093061F" w:rsidRDefault="0030507B" w:rsidP="0030507B">
      <w:pPr>
        <w:pStyle w:val="Nadpis3"/>
        <w:rPr>
          <w:rFonts w:ascii="Arial Narrow" w:eastAsia="Batang" w:hAnsi="Arial Narrow" w:cs="Arial"/>
          <w:sz w:val="22"/>
          <w:highlight w:val="yellow"/>
        </w:rPr>
      </w:pPr>
      <w:r w:rsidRPr="0093061F">
        <w:rPr>
          <w:rFonts w:ascii="Arial Narrow" w:eastAsia="Batang" w:hAnsi="Arial Narrow" w:cs="Arial"/>
          <w:sz w:val="22"/>
          <w:highlight w:val="yellow"/>
        </w:rPr>
        <w:t>Zhotovitel:</w:t>
      </w:r>
      <w:r w:rsidRPr="00354B64">
        <w:rPr>
          <w:rFonts w:ascii="Arial Narrow" w:eastAsia="Batang" w:hAnsi="Arial Narrow" w:cs="Arial"/>
          <w:sz w:val="22"/>
        </w:rPr>
        <w:t xml:space="preserve"> </w:t>
      </w:r>
      <w:r w:rsidRPr="00354B64">
        <w:rPr>
          <w:rFonts w:ascii="Arial Narrow" w:eastAsia="Batang" w:hAnsi="Arial Narrow" w:cs="Arial"/>
          <w:sz w:val="22"/>
        </w:rPr>
        <w:tab/>
      </w:r>
      <w:proofErr w:type="spellStart"/>
      <w:r w:rsidRPr="0093061F">
        <w:rPr>
          <w:rFonts w:ascii="Arial Narrow" w:eastAsia="Batang" w:hAnsi="Arial Narrow" w:cs="Arial"/>
          <w:sz w:val="22"/>
          <w:highlight w:val="yellow"/>
        </w:rPr>
        <w:t>xxxx</w:t>
      </w:r>
      <w:proofErr w:type="spellEnd"/>
    </w:p>
    <w:p w:rsidR="0030507B" w:rsidRPr="0093061F" w:rsidRDefault="0030507B" w:rsidP="0030507B">
      <w:pPr>
        <w:pStyle w:val="Zkladntext"/>
        <w:widowControl/>
        <w:tabs>
          <w:tab w:val="left" w:pos="1260"/>
        </w:tabs>
        <w:spacing w:line="240" w:lineRule="atLeast"/>
        <w:ind w:left="1260"/>
        <w:outlineLvl w:val="0"/>
        <w:rPr>
          <w:rFonts w:ascii="Arial Narrow" w:eastAsia="Batang" w:hAnsi="Arial Narrow" w:cs="Arial"/>
          <w:bCs/>
          <w:i/>
          <w:iCs/>
          <w:sz w:val="22"/>
          <w:szCs w:val="24"/>
          <w:highlight w:val="yellow"/>
        </w:rPr>
      </w:pPr>
      <w:r w:rsidRPr="0093061F">
        <w:rPr>
          <w:rFonts w:ascii="Arial Narrow" w:eastAsia="Batang" w:hAnsi="Arial Narrow" w:cs="Arial"/>
          <w:bCs/>
          <w:i/>
          <w:iCs/>
          <w:sz w:val="22"/>
          <w:szCs w:val="24"/>
          <w:highlight w:val="yellow"/>
        </w:rPr>
        <w:t xml:space="preserve">zapsaný/podnikající: </w:t>
      </w:r>
    </w:p>
    <w:p w:rsidR="0030507B" w:rsidRPr="0093061F" w:rsidRDefault="0030507B" w:rsidP="0030507B">
      <w:pPr>
        <w:pStyle w:val="Nadpis3"/>
        <w:rPr>
          <w:rFonts w:ascii="Arial Narrow" w:eastAsia="Batang" w:hAnsi="Arial Narrow" w:cs="Arial"/>
          <w:b w:val="0"/>
          <w:i/>
          <w:sz w:val="22"/>
          <w:highlight w:val="yellow"/>
        </w:rPr>
      </w:pPr>
      <w:r w:rsidRPr="0093061F">
        <w:rPr>
          <w:rFonts w:ascii="Arial Narrow" w:eastAsia="Batang" w:hAnsi="Arial Narrow" w:cs="Arial"/>
          <w:bCs/>
          <w:i/>
          <w:iCs/>
          <w:sz w:val="22"/>
          <w:highlight w:val="yellow"/>
        </w:rPr>
        <w:tab/>
      </w:r>
      <w:r w:rsidRPr="0093061F">
        <w:rPr>
          <w:rFonts w:ascii="Arial Narrow" w:eastAsia="Batang" w:hAnsi="Arial Narrow" w:cs="Arial"/>
          <w:b w:val="0"/>
          <w:bCs/>
          <w:i/>
          <w:iCs/>
          <w:sz w:val="22"/>
          <w:highlight w:val="yellow"/>
        </w:rPr>
        <w:t xml:space="preserve">se sídlem / místem podnikání: </w:t>
      </w:r>
    </w:p>
    <w:p w:rsidR="0030507B" w:rsidRPr="0093061F" w:rsidRDefault="0030507B" w:rsidP="0030507B">
      <w:pPr>
        <w:pStyle w:val="Zhlav"/>
        <w:tabs>
          <w:tab w:val="clear" w:pos="4536"/>
          <w:tab w:val="clear" w:pos="9072"/>
          <w:tab w:val="left" w:pos="1260"/>
        </w:tabs>
        <w:spacing w:line="240" w:lineRule="atLeast"/>
        <w:ind w:left="1260"/>
        <w:rPr>
          <w:rFonts w:ascii="Arial Narrow" w:eastAsia="Batang" w:hAnsi="Arial Narrow" w:cs="Arial"/>
          <w:bCs/>
          <w:i/>
          <w:iCs/>
          <w:sz w:val="22"/>
          <w:szCs w:val="24"/>
          <w:highlight w:val="yellow"/>
        </w:rPr>
      </w:pPr>
      <w:r w:rsidRPr="0093061F">
        <w:rPr>
          <w:rFonts w:ascii="Arial Narrow" w:eastAsia="Batang" w:hAnsi="Arial Narrow" w:cs="Arial"/>
          <w:bCs/>
          <w:i/>
          <w:iCs/>
          <w:sz w:val="22"/>
          <w:szCs w:val="24"/>
          <w:highlight w:val="yellow"/>
        </w:rPr>
        <w:t>zastoupen</w:t>
      </w:r>
      <w:r>
        <w:rPr>
          <w:rFonts w:ascii="Arial Narrow" w:eastAsia="Batang" w:hAnsi="Arial Narrow" w:cs="Arial"/>
          <w:bCs/>
          <w:i/>
          <w:iCs/>
          <w:sz w:val="22"/>
          <w:szCs w:val="24"/>
          <w:highlight w:val="yellow"/>
        </w:rPr>
        <w:t>/jednající</w:t>
      </w:r>
      <w:r w:rsidRPr="0093061F">
        <w:rPr>
          <w:rFonts w:ascii="Arial Narrow" w:eastAsia="Batang" w:hAnsi="Arial Narrow" w:cs="Arial"/>
          <w:bCs/>
          <w:i/>
          <w:iCs/>
          <w:sz w:val="22"/>
          <w:szCs w:val="24"/>
          <w:highlight w:val="yellow"/>
        </w:rPr>
        <w:t xml:space="preserve">: </w:t>
      </w:r>
    </w:p>
    <w:p w:rsidR="0030507B" w:rsidRPr="0093061F" w:rsidRDefault="0030507B" w:rsidP="0030507B">
      <w:pPr>
        <w:pStyle w:val="Nadpis9"/>
        <w:rPr>
          <w:highlight w:val="yellow"/>
        </w:rPr>
      </w:pPr>
      <w:r w:rsidRPr="0093061F">
        <w:rPr>
          <w:highlight w:val="yellow"/>
        </w:rPr>
        <w:tab/>
        <w:t xml:space="preserve">IČ: </w:t>
      </w:r>
    </w:p>
    <w:p w:rsidR="0030507B" w:rsidRPr="0093061F" w:rsidRDefault="0030507B" w:rsidP="0030507B">
      <w:pPr>
        <w:pStyle w:val="Zhlav"/>
        <w:widowControl/>
        <w:tabs>
          <w:tab w:val="clear" w:pos="4536"/>
          <w:tab w:val="clear" w:pos="9072"/>
          <w:tab w:val="left" w:pos="1260"/>
        </w:tabs>
        <w:spacing w:line="240" w:lineRule="atLeast"/>
        <w:rPr>
          <w:rFonts w:ascii="Arial Narrow" w:eastAsia="Batang" w:hAnsi="Arial Narrow" w:cs="Arial"/>
          <w:bCs/>
          <w:i/>
          <w:iCs/>
          <w:sz w:val="22"/>
          <w:szCs w:val="24"/>
          <w:highlight w:val="yellow"/>
        </w:rPr>
      </w:pPr>
      <w:r w:rsidRPr="0093061F">
        <w:rPr>
          <w:rFonts w:ascii="Arial Narrow" w:eastAsia="Batang" w:hAnsi="Arial Narrow" w:cs="Arial"/>
          <w:bCs/>
          <w:i/>
          <w:iCs/>
          <w:sz w:val="22"/>
          <w:szCs w:val="24"/>
          <w:highlight w:val="yellow"/>
        </w:rPr>
        <w:tab/>
        <w:t xml:space="preserve">DIČ: </w:t>
      </w:r>
    </w:p>
    <w:p w:rsidR="0030507B" w:rsidRPr="0093061F" w:rsidRDefault="0030507B" w:rsidP="0030507B">
      <w:pPr>
        <w:tabs>
          <w:tab w:val="left" w:pos="1260"/>
        </w:tabs>
        <w:spacing w:line="240" w:lineRule="atLeast"/>
        <w:rPr>
          <w:rFonts w:ascii="Arial Narrow" w:eastAsia="Batang" w:hAnsi="Arial Narrow" w:cs="Arial"/>
          <w:bCs/>
          <w:i/>
          <w:iCs/>
          <w:sz w:val="22"/>
          <w:highlight w:val="yellow"/>
        </w:rPr>
      </w:pPr>
      <w:r w:rsidRPr="0093061F">
        <w:rPr>
          <w:rFonts w:ascii="Arial Narrow" w:eastAsia="Batang" w:hAnsi="Arial Narrow" w:cs="Arial"/>
          <w:bCs/>
          <w:i/>
          <w:iCs/>
          <w:sz w:val="22"/>
          <w:highlight w:val="yellow"/>
        </w:rPr>
        <w:tab/>
        <w:t>bankovní spojení:</w:t>
      </w:r>
    </w:p>
    <w:p w:rsidR="0030507B" w:rsidRPr="0093061F" w:rsidRDefault="0030507B" w:rsidP="0030507B">
      <w:pPr>
        <w:tabs>
          <w:tab w:val="left" w:pos="1260"/>
        </w:tabs>
        <w:spacing w:line="240" w:lineRule="atLeast"/>
        <w:rPr>
          <w:rFonts w:ascii="Arial Narrow" w:eastAsia="Batang" w:hAnsi="Arial Narrow" w:cs="Arial"/>
          <w:i/>
          <w:sz w:val="22"/>
          <w:highlight w:val="yellow"/>
        </w:rPr>
      </w:pPr>
      <w:r w:rsidRPr="0093061F">
        <w:rPr>
          <w:rFonts w:ascii="Arial Narrow" w:eastAsia="Batang" w:hAnsi="Arial Narrow" w:cs="Arial"/>
          <w:bCs/>
          <w:i/>
          <w:iCs/>
          <w:sz w:val="22"/>
          <w:highlight w:val="yellow"/>
        </w:rPr>
        <w:tab/>
        <w:t>č. účtu:</w:t>
      </w:r>
      <w:r w:rsidRPr="0093061F">
        <w:rPr>
          <w:rFonts w:ascii="Arial Narrow" w:eastAsia="Batang" w:hAnsi="Arial Narrow" w:cs="Arial"/>
          <w:i/>
          <w:sz w:val="22"/>
          <w:highlight w:val="yellow"/>
        </w:rPr>
        <w:t xml:space="preserve"> </w:t>
      </w:r>
    </w:p>
    <w:p w:rsidR="0030507B" w:rsidRPr="00621786" w:rsidRDefault="0030507B" w:rsidP="0030507B">
      <w:pPr>
        <w:pStyle w:val="Zhlav"/>
        <w:tabs>
          <w:tab w:val="clear" w:pos="4536"/>
          <w:tab w:val="clear" w:pos="9072"/>
          <w:tab w:val="left" w:pos="1260"/>
        </w:tabs>
        <w:spacing w:line="240" w:lineRule="atLeast"/>
        <w:ind w:left="1260"/>
        <w:rPr>
          <w:rFonts w:ascii="Arial Narrow" w:eastAsia="Batang" w:hAnsi="Arial Narrow" w:cs="Arial"/>
          <w:i/>
          <w:sz w:val="22"/>
          <w:szCs w:val="24"/>
        </w:rPr>
      </w:pPr>
      <w:r w:rsidRPr="0093061F">
        <w:rPr>
          <w:rFonts w:ascii="Arial Narrow" w:hAnsi="Arial Narrow"/>
          <w:i/>
          <w:iCs/>
          <w:sz w:val="22"/>
          <w:highlight w:val="yellow"/>
          <w:u w:val="single"/>
        </w:rPr>
        <w:t>Korespondenční adresa:</w:t>
      </w:r>
      <w:r w:rsidRPr="00B143CF">
        <w:rPr>
          <w:rFonts w:ascii="Arial Narrow" w:hAnsi="Arial Narrow"/>
          <w:i/>
          <w:iCs/>
          <w:sz w:val="22"/>
        </w:rPr>
        <w:t xml:space="preserve"> </w:t>
      </w:r>
      <w:r>
        <w:rPr>
          <w:rFonts w:ascii="Arial Narrow" w:hAnsi="Arial Narrow"/>
          <w:i/>
          <w:iCs/>
          <w:sz w:val="22"/>
        </w:rPr>
        <w:t xml:space="preserve"> </w:t>
      </w:r>
    </w:p>
    <w:p w:rsidR="007832AE" w:rsidRDefault="007832AE" w:rsidP="0030507B">
      <w:pPr>
        <w:pStyle w:val="Zhlav"/>
        <w:tabs>
          <w:tab w:val="clear" w:pos="4536"/>
          <w:tab w:val="clear" w:pos="9072"/>
          <w:tab w:val="left" w:pos="1260"/>
        </w:tabs>
        <w:spacing w:line="240" w:lineRule="atLeast"/>
        <w:ind w:left="1260"/>
        <w:jc w:val="center"/>
        <w:rPr>
          <w:rFonts w:ascii="ArialNarrow,Italic" w:hAnsi="ArialNarrow,Italic" w:cs="ArialNarrow,Italic"/>
          <w:i/>
          <w:iCs/>
          <w:sz w:val="22"/>
          <w:szCs w:val="22"/>
        </w:rPr>
      </w:pPr>
    </w:p>
    <w:p w:rsidR="007832AE" w:rsidRPr="00D24F5A" w:rsidRDefault="007832AE" w:rsidP="007832AE">
      <w:pPr>
        <w:tabs>
          <w:tab w:val="left" w:pos="5954"/>
        </w:tabs>
        <w:spacing w:line="240" w:lineRule="atLeast"/>
        <w:rPr>
          <w:rFonts w:ascii="Arial Narrow" w:eastAsia="Batang" w:hAnsi="Arial Narrow" w:cs="Arial"/>
          <w:sz w:val="22"/>
        </w:rPr>
      </w:pPr>
      <w:r>
        <w:rPr>
          <w:rFonts w:ascii="Arial Narrow" w:eastAsia="Batang" w:hAnsi="Arial Narrow" w:cs="Arial"/>
          <w:bCs/>
        </w:rPr>
        <w:t xml:space="preserve"> </w:t>
      </w:r>
      <w:r w:rsidRPr="00D24F5A">
        <w:rPr>
          <w:rFonts w:ascii="Arial Narrow" w:eastAsia="Batang" w:hAnsi="Arial Narrow" w:cs="Arial"/>
          <w:sz w:val="22"/>
        </w:rPr>
        <w:t>dále jen „zhotovitel“</w:t>
      </w:r>
    </w:p>
    <w:p w:rsidR="007832AE" w:rsidRDefault="007832AE">
      <w:pPr>
        <w:tabs>
          <w:tab w:val="left" w:pos="5954"/>
        </w:tabs>
        <w:spacing w:line="240" w:lineRule="atLeast"/>
        <w:rPr>
          <w:rFonts w:ascii="Arial Narrow" w:eastAsia="Batang" w:hAnsi="Arial Narrow" w:cs="Arial"/>
          <w:sz w:val="22"/>
        </w:rPr>
      </w:pPr>
    </w:p>
    <w:p w:rsidR="003929EA" w:rsidRPr="00256C0E" w:rsidRDefault="003929EA">
      <w:pPr>
        <w:tabs>
          <w:tab w:val="left" w:pos="5954"/>
        </w:tabs>
        <w:spacing w:line="240" w:lineRule="atLeast"/>
        <w:rPr>
          <w:rFonts w:ascii="Arial Narrow" w:eastAsia="Batang" w:hAnsi="Arial Narrow" w:cs="Arial"/>
          <w:sz w:val="22"/>
        </w:rPr>
      </w:pPr>
      <w:r w:rsidRPr="00256C0E">
        <w:rPr>
          <w:rFonts w:ascii="Arial Narrow" w:eastAsia="Batang" w:hAnsi="Arial Narrow" w:cs="Arial"/>
          <w:sz w:val="22"/>
        </w:rPr>
        <w:t>společně pak též „smluvní strany“ nebo „účastníci smlouvy“</w:t>
      </w:r>
    </w:p>
    <w:p w:rsidR="003929EA" w:rsidRDefault="003929EA">
      <w:pPr>
        <w:tabs>
          <w:tab w:val="left" w:pos="5954"/>
        </w:tabs>
        <w:spacing w:line="240" w:lineRule="atLeast"/>
        <w:rPr>
          <w:rFonts w:ascii="Arial Narrow" w:eastAsia="Batang" w:hAnsi="Arial Narrow" w:cs="Arial"/>
          <w:sz w:val="22"/>
        </w:rPr>
      </w:pPr>
    </w:p>
    <w:p w:rsidR="00254F8D" w:rsidRDefault="00254F8D">
      <w:pPr>
        <w:tabs>
          <w:tab w:val="left" w:pos="5954"/>
        </w:tabs>
        <w:spacing w:line="240" w:lineRule="atLeast"/>
        <w:rPr>
          <w:rFonts w:ascii="Arial Narrow" w:eastAsia="Batang" w:hAnsi="Arial Narrow" w:cs="Arial"/>
          <w:sz w:val="22"/>
        </w:rPr>
      </w:pPr>
    </w:p>
    <w:p w:rsidR="003929EA" w:rsidRDefault="003929EA" w:rsidP="00354B64">
      <w:pPr>
        <w:tabs>
          <w:tab w:val="center" w:pos="4253"/>
        </w:tabs>
        <w:spacing w:line="240" w:lineRule="atLeast"/>
        <w:jc w:val="both"/>
        <w:rPr>
          <w:rFonts w:ascii="Arial Narrow" w:hAnsi="Arial Narrow"/>
          <w:sz w:val="22"/>
        </w:rPr>
      </w:pPr>
      <w:r w:rsidRPr="00256C0E">
        <w:rPr>
          <w:rFonts w:ascii="Arial Narrow" w:hAnsi="Arial Narrow"/>
          <w:sz w:val="22"/>
        </w:rPr>
        <w:t xml:space="preserve">Účastníci smlouvy se dohodli, na základě </w:t>
      </w:r>
      <w:r w:rsidR="002630CC" w:rsidRPr="00256C0E">
        <w:rPr>
          <w:rFonts w:ascii="Arial Narrow" w:hAnsi="Arial Narrow"/>
          <w:sz w:val="22"/>
        </w:rPr>
        <w:t xml:space="preserve">výsledku zadávacího řízení k zadání veřejné zakázky malého rozsahu, vedeného na e-tržišti GEMIN pod </w:t>
      </w:r>
      <w:r w:rsidR="00B54116">
        <w:rPr>
          <w:rFonts w:ascii="Arial Narrow" w:hAnsi="Arial Narrow"/>
          <w:sz w:val="22"/>
        </w:rPr>
        <w:t>systémovým</w:t>
      </w:r>
      <w:r w:rsidR="002630CC" w:rsidRPr="00256C0E">
        <w:rPr>
          <w:rFonts w:ascii="Arial Narrow" w:hAnsi="Arial Narrow"/>
          <w:sz w:val="22"/>
        </w:rPr>
        <w:t xml:space="preserve"> číslem</w:t>
      </w:r>
      <w:r w:rsidR="007A3238">
        <w:rPr>
          <w:rFonts w:ascii="Arial Narrow" w:hAnsi="Arial Narrow"/>
          <w:sz w:val="22"/>
        </w:rPr>
        <w:t xml:space="preserve"> </w:t>
      </w:r>
      <w:r w:rsidR="00C9223F" w:rsidRPr="00C9223F">
        <w:rPr>
          <w:rFonts w:ascii="Arial Narrow" w:hAnsi="Arial Narrow"/>
          <w:sz w:val="22"/>
        </w:rPr>
        <w:t>T002</w:t>
      </w:r>
      <w:r w:rsidR="00C9223F">
        <w:rPr>
          <w:rFonts w:ascii="Arial Narrow" w:hAnsi="Arial Narrow"/>
          <w:sz w:val="22"/>
        </w:rPr>
        <w:t>/</w:t>
      </w:r>
      <w:r w:rsidR="00C9223F" w:rsidRPr="00C9223F">
        <w:rPr>
          <w:rFonts w:ascii="Arial Narrow" w:hAnsi="Arial Narrow"/>
          <w:sz w:val="22"/>
        </w:rPr>
        <w:t>16</w:t>
      </w:r>
      <w:r w:rsidR="00C9223F">
        <w:rPr>
          <w:rFonts w:ascii="Arial Narrow" w:hAnsi="Arial Narrow"/>
          <w:sz w:val="22"/>
        </w:rPr>
        <w:t>/</w:t>
      </w:r>
      <w:r w:rsidR="00C9223F" w:rsidRPr="001242DB">
        <w:rPr>
          <w:rFonts w:ascii="Arial Narrow" w:hAnsi="Arial Narrow"/>
          <w:sz w:val="22"/>
        </w:rPr>
        <w:t>V000</w:t>
      </w:r>
      <w:r w:rsidR="001242DB" w:rsidRPr="001242DB">
        <w:rPr>
          <w:rFonts w:ascii="Arial Narrow" w:hAnsi="Arial Narrow"/>
          <w:sz w:val="22"/>
        </w:rPr>
        <w:t>39783</w:t>
      </w:r>
      <w:bookmarkStart w:id="0" w:name="_GoBack"/>
      <w:bookmarkEnd w:id="0"/>
      <w:r w:rsidR="00C9223F">
        <w:rPr>
          <w:rFonts w:ascii="Arial Narrow" w:hAnsi="Arial Narrow"/>
          <w:sz w:val="22"/>
        </w:rPr>
        <w:t xml:space="preserve"> </w:t>
      </w:r>
      <w:r w:rsidR="002630CC" w:rsidRPr="00256C0E">
        <w:rPr>
          <w:rFonts w:ascii="Arial Narrow" w:hAnsi="Arial Narrow"/>
          <w:sz w:val="22"/>
        </w:rPr>
        <w:t xml:space="preserve">a </w:t>
      </w:r>
      <w:r w:rsidRPr="00256C0E">
        <w:rPr>
          <w:rFonts w:ascii="Arial Narrow" w:hAnsi="Arial Narrow"/>
          <w:sz w:val="22"/>
        </w:rPr>
        <w:t>cenové nabídky</w:t>
      </w:r>
      <w:r w:rsidR="002630CC" w:rsidRPr="00256C0E">
        <w:rPr>
          <w:rFonts w:ascii="Arial Narrow" w:hAnsi="Arial Narrow"/>
          <w:sz w:val="22"/>
        </w:rPr>
        <w:t>,</w:t>
      </w:r>
      <w:r w:rsidRPr="00256C0E">
        <w:rPr>
          <w:rFonts w:ascii="Arial Narrow" w:hAnsi="Arial Narrow"/>
          <w:sz w:val="22"/>
        </w:rPr>
        <w:t xml:space="preserve"> předložené zhotovitelem dne </w:t>
      </w:r>
      <w:r w:rsidR="00CA22FA" w:rsidRPr="00CA22FA">
        <w:rPr>
          <w:rFonts w:ascii="Arial Narrow" w:hAnsi="Arial Narrow"/>
          <w:sz w:val="22"/>
          <w:highlight w:val="yellow"/>
        </w:rPr>
        <w:t>………………</w:t>
      </w:r>
      <w:r w:rsidR="00891AFF">
        <w:rPr>
          <w:rFonts w:ascii="Arial Narrow" w:hAnsi="Arial Narrow"/>
          <w:sz w:val="22"/>
        </w:rPr>
        <w:t xml:space="preserve"> </w:t>
      </w:r>
      <w:r w:rsidR="002630CC" w:rsidRPr="00256C0E">
        <w:rPr>
          <w:rFonts w:ascii="Arial Narrow" w:hAnsi="Arial Narrow"/>
          <w:sz w:val="22"/>
        </w:rPr>
        <w:t>v tomto zadávacím řízení</w:t>
      </w:r>
      <w:r w:rsidR="00C15A32" w:rsidRPr="00256C0E">
        <w:rPr>
          <w:rFonts w:ascii="Arial Narrow" w:hAnsi="Arial Narrow"/>
          <w:sz w:val="22"/>
        </w:rPr>
        <w:t>, na</w:t>
      </w:r>
      <w:r w:rsidRPr="00256C0E">
        <w:rPr>
          <w:rFonts w:ascii="Arial Narrow" w:hAnsi="Arial Narrow"/>
          <w:sz w:val="22"/>
        </w:rPr>
        <w:t xml:space="preserve"> uzavření smlouvy v tomto znění:</w:t>
      </w:r>
    </w:p>
    <w:p w:rsidR="00156CBD" w:rsidRDefault="00156CBD" w:rsidP="00354B64">
      <w:pPr>
        <w:tabs>
          <w:tab w:val="center" w:pos="4253"/>
        </w:tabs>
        <w:spacing w:line="240" w:lineRule="atLeast"/>
        <w:jc w:val="both"/>
        <w:rPr>
          <w:rFonts w:ascii="Arial Narrow" w:hAnsi="Arial Narrow"/>
          <w:sz w:val="22"/>
        </w:rPr>
      </w:pPr>
    </w:p>
    <w:p w:rsidR="0002172B" w:rsidRPr="00256C0E" w:rsidRDefault="0002172B" w:rsidP="0002172B">
      <w:pPr>
        <w:tabs>
          <w:tab w:val="center" w:pos="4253"/>
        </w:tabs>
        <w:spacing w:line="240" w:lineRule="atLeast"/>
        <w:jc w:val="both"/>
        <w:rPr>
          <w:rFonts w:ascii="Arial Narrow" w:hAnsi="Arial Narrow"/>
          <w:sz w:val="22"/>
        </w:rPr>
      </w:pPr>
    </w:p>
    <w:p w:rsidR="0002172B" w:rsidRPr="0094453A" w:rsidRDefault="0002172B" w:rsidP="0002172B">
      <w:pPr>
        <w:jc w:val="center"/>
        <w:rPr>
          <w:rFonts w:ascii="Arial Narrow" w:hAnsi="Arial Narrow"/>
          <w:b/>
          <w:i/>
          <w:sz w:val="22"/>
          <w:szCs w:val="22"/>
        </w:rPr>
      </w:pPr>
      <w:r w:rsidRPr="0094453A">
        <w:rPr>
          <w:rFonts w:ascii="Arial Narrow" w:hAnsi="Arial Narrow"/>
          <w:b/>
          <w:i/>
          <w:sz w:val="22"/>
          <w:szCs w:val="22"/>
        </w:rPr>
        <w:t>II.</w:t>
      </w:r>
    </w:p>
    <w:p w:rsidR="0002172B" w:rsidRPr="0094453A" w:rsidRDefault="0002172B" w:rsidP="0002172B">
      <w:pPr>
        <w:spacing w:after="120"/>
        <w:jc w:val="center"/>
        <w:rPr>
          <w:rFonts w:ascii="Arial Narrow" w:hAnsi="Arial Narrow"/>
          <w:b/>
          <w:i/>
          <w:sz w:val="22"/>
          <w:szCs w:val="22"/>
          <w:u w:val="single"/>
        </w:rPr>
      </w:pPr>
      <w:r w:rsidRPr="0094453A">
        <w:rPr>
          <w:rFonts w:ascii="Arial Narrow" w:hAnsi="Arial Narrow"/>
          <w:b/>
          <w:i/>
          <w:sz w:val="22"/>
          <w:szCs w:val="22"/>
          <w:u w:val="single"/>
        </w:rPr>
        <w:t>Předmět smlouvy</w:t>
      </w:r>
    </w:p>
    <w:p w:rsidR="003929EA" w:rsidRPr="00256C0E" w:rsidRDefault="003929EA">
      <w:pPr>
        <w:pStyle w:val="Zkladntextodsazen3"/>
      </w:pPr>
    </w:p>
    <w:p w:rsidR="0002172B" w:rsidRPr="0002172B" w:rsidRDefault="00786714" w:rsidP="00840E26">
      <w:pPr>
        <w:pStyle w:val="Odstavecseseznamem"/>
        <w:numPr>
          <w:ilvl w:val="0"/>
          <w:numId w:val="8"/>
        </w:numPr>
        <w:spacing w:afterLines="100" w:after="240" w:line="276" w:lineRule="auto"/>
        <w:jc w:val="both"/>
        <w:rPr>
          <w:rFonts w:ascii="Arial Narrow" w:hAnsi="Arial Narrow"/>
          <w:sz w:val="22"/>
          <w:szCs w:val="22"/>
        </w:rPr>
      </w:pPr>
      <w:r w:rsidRPr="00786714">
        <w:rPr>
          <w:rFonts w:ascii="Arial Narrow" w:eastAsia="Batang" w:hAnsi="Arial Narrow"/>
          <w:sz w:val="22"/>
          <w:szCs w:val="22"/>
        </w:rPr>
        <w:t>Zhotovitel se na základě této smlouvy zavazuje</w:t>
      </w:r>
      <w:r w:rsidR="003929EA" w:rsidRPr="00786714">
        <w:rPr>
          <w:rFonts w:ascii="Arial Narrow" w:eastAsia="Batang" w:hAnsi="Arial Narrow"/>
          <w:sz w:val="22"/>
          <w:szCs w:val="22"/>
        </w:rPr>
        <w:t xml:space="preserve"> </w:t>
      </w:r>
      <w:r w:rsidR="007F4FED">
        <w:rPr>
          <w:rFonts w:ascii="Arial Narrow" w:eastAsia="Batang" w:hAnsi="Arial Narrow"/>
          <w:sz w:val="22"/>
          <w:szCs w:val="22"/>
        </w:rPr>
        <w:t>provádět</w:t>
      </w:r>
      <w:r w:rsidR="000E420B" w:rsidRPr="00786714">
        <w:rPr>
          <w:rFonts w:ascii="Arial Narrow" w:eastAsia="Batang" w:hAnsi="Arial Narrow"/>
          <w:sz w:val="22"/>
          <w:szCs w:val="22"/>
        </w:rPr>
        <w:t xml:space="preserve"> pro objednatele </w:t>
      </w:r>
      <w:r w:rsidR="00CA22FA">
        <w:rPr>
          <w:rFonts w:ascii="Arial Narrow" w:eastAsia="Batang" w:hAnsi="Arial Narrow"/>
          <w:sz w:val="22"/>
          <w:szCs w:val="22"/>
        </w:rPr>
        <w:t xml:space="preserve">úklidové práce </w:t>
      </w:r>
      <w:r w:rsidR="00D37BD4">
        <w:rPr>
          <w:rFonts w:ascii="Arial Narrow" w:eastAsia="Batang" w:hAnsi="Arial Narrow"/>
          <w:sz w:val="22"/>
          <w:szCs w:val="22"/>
        </w:rPr>
        <w:t xml:space="preserve">v </w:t>
      </w:r>
      <w:r w:rsidR="004C08EB">
        <w:rPr>
          <w:rFonts w:ascii="Arial Narrow" w:eastAsia="Batang" w:hAnsi="Arial Narrow"/>
          <w:sz w:val="22"/>
          <w:szCs w:val="22"/>
        </w:rPr>
        <w:t>objektu</w:t>
      </w:r>
      <w:r w:rsidR="00CA22FA">
        <w:rPr>
          <w:rFonts w:ascii="Arial Narrow" w:eastAsia="Batang" w:hAnsi="Arial Narrow"/>
          <w:sz w:val="22"/>
          <w:szCs w:val="22"/>
        </w:rPr>
        <w:t xml:space="preserve"> </w:t>
      </w:r>
      <w:r w:rsidRPr="00786714">
        <w:rPr>
          <w:rFonts w:ascii="Arial Narrow" w:eastAsia="Batang" w:hAnsi="Arial Narrow"/>
          <w:sz w:val="22"/>
          <w:szCs w:val="22"/>
        </w:rPr>
        <w:t>F</w:t>
      </w:r>
      <w:r w:rsidRPr="00C166BD">
        <w:rPr>
          <w:rFonts w:ascii="Arial Narrow" w:eastAsia="Batang" w:hAnsi="Arial Narrow"/>
          <w:sz w:val="22"/>
          <w:szCs w:val="22"/>
        </w:rPr>
        <w:t xml:space="preserve">inančního úřadu pro </w:t>
      </w:r>
      <w:r w:rsidR="004C08EB">
        <w:rPr>
          <w:rFonts w:ascii="Arial Narrow" w:eastAsia="Batang" w:hAnsi="Arial Narrow"/>
          <w:sz w:val="22"/>
          <w:szCs w:val="22"/>
        </w:rPr>
        <w:t>Královéhradecký</w:t>
      </w:r>
      <w:r>
        <w:rPr>
          <w:rFonts w:ascii="Arial Narrow" w:eastAsia="Batang" w:hAnsi="Arial Narrow"/>
          <w:sz w:val="22"/>
          <w:szCs w:val="22"/>
        </w:rPr>
        <w:t xml:space="preserve"> </w:t>
      </w:r>
      <w:r w:rsidRPr="00C166BD">
        <w:rPr>
          <w:rFonts w:ascii="Arial Narrow" w:eastAsia="Batang" w:hAnsi="Arial Narrow"/>
          <w:sz w:val="22"/>
          <w:szCs w:val="22"/>
        </w:rPr>
        <w:t>kraj</w:t>
      </w:r>
      <w:r w:rsidR="00441378" w:rsidRPr="00441378">
        <w:rPr>
          <w:rFonts w:ascii="Arial Narrow" w:eastAsia="Batang" w:hAnsi="Arial Narrow"/>
          <w:sz w:val="22"/>
          <w:szCs w:val="22"/>
        </w:rPr>
        <w:t xml:space="preserve"> </w:t>
      </w:r>
      <w:r w:rsidR="00441378">
        <w:rPr>
          <w:rFonts w:ascii="Arial Narrow" w:eastAsia="Batang" w:hAnsi="Arial Narrow"/>
          <w:sz w:val="22"/>
          <w:szCs w:val="22"/>
        </w:rPr>
        <w:t xml:space="preserve">- </w:t>
      </w:r>
      <w:r w:rsidR="00441378" w:rsidRPr="00C166BD">
        <w:rPr>
          <w:rFonts w:ascii="Arial Narrow" w:eastAsia="Batang" w:hAnsi="Arial Narrow"/>
          <w:sz w:val="22"/>
          <w:szCs w:val="22"/>
        </w:rPr>
        <w:t>Územního pracoviště v</w:t>
      </w:r>
      <w:r w:rsidR="00840E26" w:rsidRPr="00840E26">
        <w:rPr>
          <w:rFonts w:ascii="Arial Narrow" w:eastAsia="Batang" w:hAnsi="Arial Narrow"/>
          <w:sz w:val="22"/>
          <w:szCs w:val="22"/>
        </w:rPr>
        <w:t xml:space="preserve"> Nové Pace, Čelakovského 486, 509 01 Nová Paka </w:t>
      </w:r>
      <w:r w:rsidR="00B20EA2" w:rsidRPr="00786714">
        <w:rPr>
          <w:rFonts w:ascii="Arial Narrow" w:eastAsia="Batang" w:hAnsi="Arial Narrow"/>
          <w:sz w:val="22"/>
          <w:szCs w:val="22"/>
        </w:rPr>
        <w:t xml:space="preserve">(dále též </w:t>
      </w:r>
      <w:r w:rsidR="00441378">
        <w:rPr>
          <w:rFonts w:ascii="Arial Narrow" w:eastAsia="Batang" w:hAnsi="Arial Narrow"/>
          <w:sz w:val="22"/>
          <w:szCs w:val="22"/>
        </w:rPr>
        <w:t>„</w:t>
      </w:r>
      <w:r w:rsidR="001D5947">
        <w:rPr>
          <w:rFonts w:ascii="Arial Narrow" w:eastAsia="Batang" w:hAnsi="Arial Narrow"/>
          <w:sz w:val="22"/>
          <w:szCs w:val="22"/>
        </w:rPr>
        <w:t>Ú</w:t>
      </w:r>
      <w:r w:rsidR="00441378">
        <w:rPr>
          <w:rFonts w:ascii="Arial Narrow" w:eastAsia="Batang" w:hAnsi="Arial Narrow"/>
          <w:sz w:val="22"/>
          <w:szCs w:val="22"/>
        </w:rPr>
        <w:t>P</w:t>
      </w:r>
      <w:r w:rsidR="001D5947">
        <w:rPr>
          <w:rFonts w:ascii="Arial Narrow" w:eastAsia="Batang" w:hAnsi="Arial Narrow"/>
          <w:sz w:val="22"/>
          <w:szCs w:val="22"/>
        </w:rPr>
        <w:t xml:space="preserve">“, </w:t>
      </w:r>
      <w:r w:rsidR="00B20EA2" w:rsidRPr="00786714">
        <w:rPr>
          <w:rFonts w:ascii="Arial Narrow" w:eastAsia="Batang" w:hAnsi="Arial Narrow"/>
          <w:sz w:val="22"/>
          <w:szCs w:val="22"/>
        </w:rPr>
        <w:t>„místo plnění“</w:t>
      </w:r>
      <w:r w:rsidR="001E3DB9" w:rsidRPr="00786714">
        <w:rPr>
          <w:rFonts w:ascii="Arial Narrow" w:eastAsia="Batang" w:hAnsi="Arial Narrow"/>
          <w:sz w:val="22"/>
          <w:szCs w:val="22"/>
        </w:rPr>
        <w:t xml:space="preserve"> nebo „</w:t>
      </w:r>
      <w:r w:rsidR="001D5947">
        <w:rPr>
          <w:rFonts w:ascii="Arial Narrow" w:eastAsia="Batang" w:hAnsi="Arial Narrow"/>
          <w:sz w:val="22"/>
          <w:szCs w:val="22"/>
        </w:rPr>
        <w:t>objekt objednatele</w:t>
      </w:r>
      <w:r w:rsidR="001E3DB9" w:rsidRPr="00786714">
        <w:rPr>
          <w:rFonts w:ascii="Arial Narrow" w:eastAsia="Batang" w:hAnsi="Arial Narrow"/>
          <w:sz w:val="22"/>
          <w:szCs w:val="22"/>
        </w:rPr>
        <w:t>“</w:t>
      </w:r>
      <w:r w:rsidR="00B20EA2" w:rsidRPr="00786714">
        <w:rPr>
          <w:rFonts w:ascii="Arial Narrow" w:eastAsia="Batang" w:hAnsi="Arial Narrow"/>
          <w:sz w:val="22"/>
          <w:szCs w:val="22"/>
        </w:rPr>
        <w:t>),</w:t>
      </w:r>
      <w:r w:rsidR="00F26E5B">
        <w:rPr>
          <w:rFonts w:ascii="Arial Narrow" w:eastAsia="Batang" w:hAnsi="Arial Narrow"/>
          <w:sz w:val="22"/>
          <w:szCs w:val="22"/>
        </w:rPr>
        <w:t xml:space="preserve"> </w:t>
      </w:r>
      <w:r w:rsidR="001D5947">
        <w:rPr>
          <w:rFonts w:ascii="Arial Narrow" w:eastAsia="Batang" w:hAnsi="Arial Narrow"/>
          <w:sz w:val="22"/>
          <w:szCs w:val="22"/>
        </w:rPr>
        <w:t>a to zp</w:t>
      </w:r>
      <w:r w:rsidR="00F26E5B">
        <w:rPr>
          <w:rFonts w:ascii="Arial Narrow" w:eastAsia="Batang" w:hAnsi="Arial Narrow"/>
          <w:sz w:val="22"/>
          <w:szCs w:val="22"/>
        </w:rPr>
        <w:t xml:space="preserve">ůsobem a v rozsahu, které jsou specifikovány </w:t>
      </w:r>
      <w:r w:rsidR="000E420B" w:rsidRPr="00786714">
        <w:rPr>
          <w:rFonts w:ascii="Arial Narrow" w:eastAsia="Batang" w:hAnsi="Arial Narrow"/>
          <w:sz w:val="22"/>
          <w:szCs w:val="22"/>
        </w:rPr>
        <w:t>v příloze č. 1 (Cenová specifikace a vymezení prostor k</w:t>
      </w:r>
      <w:r w:rsidR="00E40E28" w:rsidRPr="00786714">
        <w:rPr>
          <w:rFonts w:ascii="Arial Narrow" w:eastAsia="Batang" w:hAnsi="Arial Narrow"/>
          <w:sz w:val="22"/>
          <w:szCs w:val="22"/>
        </w:rPr>
        <w:t> </w:t>
      </w:r>
      <w:r w:rsidR="00225155" w:rsidRPr="00786714">
        <w:rPr>
          <w:rFonts w:ascii="Arial Narrow" w:eastAsia="Batang" w:hAnsi="Arial Narrow"/>
          <w:sz w:val="22"/>
          <w:szCs w:val="22"/>
        </w:rPr>
        <w:t>úklidu</w:t>
      </w:r>
      <w:r w:rsidR="00E40E28" w:rsidRPr="00786714">
        <w:rPr>
          <w:rFonts w:ascii="Arial Narrow" w:eastAsia="Batang" w:hAnsi="Arial Narrow"/>
          <w:sz w:val="22"/>
          <w:szCs w:val="22"/>
        </w:rPr>
        <w:t xml:space="preserve"> - kalkulace</w:t>
      </w:r>
      <w:r w:rsidR="00441378">
        <w:rPr>
          <w:rFonts w:ascii="Arial Narrow" w:eastAsia="Batang" w:hAnsi="Arial Narrow"/>
          <w:sz w:val="22"/>
          <w:szCs w:val="22"/>
        </w:rPr>
        <w:t>) a</w:t>
      </w:r>
      <w:r w:rsidR="00F26E5B">
        <w:rPr>
          <w:rFonts w:ascii="Arial Narrow" w:eastAsia="Batang" w:hAnsi="Arial Narrow"/>
          <w:sz w:val="22"/>
          <w:szCs w:val="22"/>
        </w:rPr>
        <w:t xml:space="preserve"> </w:t>
      </w:r>
      <w:r w:rsidR="009A7314" w:rsidRPr="00786714">
        <w:rPr>
          <w:rFonts w:ascii="Arial Narrow" w:eastAsia="Batang" w:hAnsi="Arial Narrow"/>
          <w:sz w:val="22"/>
          <w:szCs w:val="22"/>
        </w:rPr>
        <w:t xml:space="preserve">v příloze </w:t>
      </w:r>
      <w:r w:rsidR="000E420B" w:rsidRPr="00786714">
        <w:rPr>
          <w:rFonts w:ascii="Arial Narrow" w:eastAsia="Batang" w:hAnsi="Arial Narrow"/>
          <w:sz w:val="22"/>
          <w:szCs w:val="22"/>
        </w:rPr>
        <w:t xml:space="preserve">č. 2 </w:t>
      </w:r>
      <w:r w:rsidR="00A9075C">
        <w:rPr>
          <w:rFonts w:ascii="Arial Narrow" w:eastAsia="Batang" w:hAnsi="Arial Narrow"/>
          <w:sz w:val="22"/>
          <w:szCs w:val="22"/>
        </w:rPr>
        <w:t xml:space="preserve">(Specifikace </w:t>
      </w:r>
      <w:r w:rsidR="00F26E5B">
        <w:rPr>
          <w:rFonts w:ascii="Arial Narrow" w:eastAsia="Batang" w:hAnsi="Arial Narrow"/>
          <w:sz w:val="22"/>
          <w:szCs w:val="22"/>
        </w:rPr>
        <w:t xml:space="preserve">a četnost </w:t>
      </w:r>
      <w:r w:rsidR="00A9075C">
        <w:rPr>
          <w:rFonts w:ascii="Arial Narrow" w:eastAsia="Batang" w:hAnsi="Arial Narrow"/>
          <w:sz w:val="22"/>
          <w:szCs w:val="22"/>
        </w:rPr>
        <w:t>úklidových prací</w:t>
      </w:r>
      <w:r w:rsidR="00F26E5B">
        <w:rPr>
          <w:rFonts w:ascii="Arial Narrow" w:eastAsia="Batang" w:hAnsi="Arial Narrow"/>
          <w:sz w:val="22"/>
          <w:szCs w:val="22"/>
        </w:rPr>
        <w:t xml:space="preserve"> - standardy</w:t>
      </w:r>
      <w:r w:rsidR="007F4FED">
        <w:rPr>
          <w:rFonts w:ascii="Arial Narrow" w:eastAsia="Batang" w:hAnsi="Arial Narrow"/>
          <w:sz w:val="22"/>
        </w:rPr>
        <w:t>)</w:t>
      </w:r>
      <w:r w:rsidR="00F26E5B">
        <w:rPr>
          <w:rFonts w:ascii="Arial Narrow" w:eastAsia="Batang" w:hAnsi="Arial Narrow"/>
          <w:sz w:val="22"/>
        </w:rPr>
        <w:t xml:space="preserve">, </w:t>
      </w:r>
      <w:r w:rsidR="007F4FED">
        <w:rPr>
          <w:rFonts w:ascii="Arial Narrow" w:eastAsia="Batang" w:hAnsi="Arial Narrow"/>
          <w:sz w:val="22"/>
        </w:rPr>
        <w:t xml:space="preserve">které </w:t>
      </w:r>
      <w:r w:rsidR="007F4FED" w:rsidRPr="00171374">
        <w:rPr>
          <w:rFonts w:ascii="Arial Narrow" w:eastAsia="Batang" w:hAnsi="Arial Narrow"/>
          <w:sz w:val="22"/>
        </w:rPr>
        <w:t>jsou nedílnou součástí</w:t>
      </w:r>
      <w:r w:rsidR="007F4FED">
        <w:rPr>
          <w:rFonts w:ascii="Arial Narrow" w:eastAsia="Batang" w:hAnsi="Arial Narrow"/>
          <w:sz w:val="22"/>
        </w:rPr>
        <w:t xml:space="preserve"> této smlouvy</w:t>
      </w:r>
      <w:r w:rsidR="009A138A">
        <w:rPr>
          <w:rFonts w:ascii="Arial Narrow" w:eastAsia="Batang" w:hAnsi="Arial Narrow"/>
          <w:sz w:val="22"/>
        </w:rPr>
        <w:t xml:space="preserve"> (dále jen „dílo“)</w:t>
      </w:r>
      <w:r w:rsidR="007F4FED">
        <w:rPr>
          <w:rFonts w:ascii="Arial Narrow" w:eastAsia="Batang" w:hAnsi="Arial Narrow"/>
          <w:sz w:val="22"/>
        </w:rPr>
        <w:t>.</w:t>
      </w:r>
    </w:p>
    <w:p w:rsidR="0002172B" w:rsidRPr="0006632D" w:rsidRDefault="0002172B" w:rsidP="00482A95">
      <w:pPr>
        <w:pStyle w:val="Odstavecseseznamem"/>
        <w:numPr>
          <w:ilvl w:val="0"/>
          <w:numId w:val="8"/>
        </w:numPr>
        <w:spacing w:afterLines="100" w:after="240" w:line="276" w:lineRule="auto"/>
        <w:jc w:val="both"/>
        <w:rPr>
          <w:rFonts w:ascii="Arial Narrow" w:hAnsi="Arial Narrow"/>
          <w:sz w:val="22"/>
          <w:szCs w:val="22"/>
        </w:rPr>
      </w:pPr>
      <w:r w:rsidRPr="00786714">
        <w:rPr>
          <w:rFonts w:ascii="Arial Narrow" w:eastAsia="Batang" w:hAnsi="Arial Narrow"/>
          <w:sz w:val="22"/>
          <w:szCs w:val="22"/>
        </w:rPr>
        <w:lastRenderedPageBreak/>
        <w:t xml:space="preserve">Objednatel se zavazuje </w:t>
      </w:r>
      <w:r w:rsidR="00EA41EF">
        <w:rPr>
          <w:rFonts w:ascii="Arial Narrow" w:eastAsia="Batang" w:hAnsi="Arial Narrow"/>
          <w:sz w:val="22"/>
          <w:szCs w:val="22"/>
        </w:rPr>
        <w:t xml:space="preserve">za provedené dílo zaplatit </w:t>
      </w:r>
      <w:r w:rsidRPr="00786714">
        <w:rPr>
          <w:rFonts w:ascii="Arial Narrow" w:eastAsia="Batang" w:hAnsi="Arial Narrow"/>
          <w:sz w:val="22"/>
          <w:szCs w:val="22"/>
        </w:rPr>
        <w:t xml:space="preserve">zhotoviteli </w:t>
      </w:r>
      <w:r w:rsidR="00EA41EF">
        <w:rPr>
          <w:rFonts w:ascii="Arial Narrow" w:eastAsia="Batang" w:hAnsi="Arial Narrow"/>
          <w:sz w:val="22"/>
          <w:szCs w:val="22"/>
        </w:rPr>
        <w:t xml:space="preserve">dohodnutou </w:t>
      </w:r>
      <w:r w:rsidRPr="00786714">
        <w:rPr>
          <w:rFonts w:ascii="Arial Narrow" w:eastAsia="Batang" w:hAnsi="Arial Narrow"/>
          <w:sz w:val="22"/>
          <w:szCs w:val="22"/>
        </w:rPr>
        <w:t xml:space="preserve">cenu </w:t>
      </w:r>
      <w:r w:rsidRPr="00C166BD">
        <w:rPr>
          <w:rFonts w:ascii="Arial Narrow" w:hAnsi="Arial Narrow"/>
          <w:sz w:val="22"/>
          <w:szCs w:val="22"/>
        </w:rPr>
        <w:t xml:space="preserve">ve výši, způsobem a za podmínek podle </w:t>
      </w:r>
      <w:r w:rsidRPr="00662AD5">
        <w:rPr>
          <w:rFonts w:ascii="Arial Narrow" w:hAnsi="Arial Narrow"/>
          <w:sz w:val="22"/>
          <w:szCs w:val="22"/>
        </w:rPr>
        <w:t xml:space="preserve">ustanovení </w:t>
      </w:r>
      <w:r w:rsidRPr="0006632D">
        <w:rPr>
          <w:rFonts w:ascii="Arial Narrow" w:hAnsi="Arial Narrow"/>
          <w:sz w:val="22"/>
          <w:szCs w:val="22"/>
        </w:rPr>
        <w:t>článku VII. této smlouvy.</w:t>
      </w:r>
    </w:p>
    <w:p w:rsidR="003929EA" w:rsidRDefault="0002172B" w:rsidP="00482A95">
      <w:pPr>
        <w:pStyle w:val="Odstavecseseznamem"/>
        <w:numPr>
          <w:ilvl w:val="0"/>
          <w:numId w:val="8"/>
        </w:numPr>
        <w:spacing w:afterLines="100" w:after="240" w:line="276" w:lineRule="auto"/>
        <w:jc w:val="both"/>
      </w:pPr>
      <w:r>
        <w:rPr>
          <w:rFonts w:ascii="Arial Narrow" w:eastAsia="Batang" w:hAnsi="Arial Narrow"/>
          <w:sz w:val="22"/>
          <w:szCs w:val="22"/>
        </w:rPr>
        <w:t>S</w:t>
      </w:r>
      <w:r w:rsidR="003929EA" w:rsidRPr="00786714">
        <w:rPr>
          <w:rFonts w:ascii="Arial Narrow" w:eastAsia="Batang" w:hAnsi="Arial Narrow"/>
          <w:sz w:val="22"/>
          <w:szCs w:val="22"/>
        </w:rPr>
        <w:t xml:space="preserve">oučástí </w:t>
      </w:r>
      <w:r w:rsidR="00EA41EF">
        <w:rPr>
          <w:rFonts w:ascii="Arial Narrow" w:eastAsia="Batang" w:hAnsi="Arial Narrow"/>
          <w:sz w:val="22"/>
          <w:szCs w:val="22"/>
        </w:rPr>
        <w:t>díla</w:t>
      </w:r>
      <w:r w:rsidR="003929EA" w:rsidRPr="00786714">
        <w:rPr>
          <w:rFonts w:ascii="Arial Narrow" w:eastAsia="Batang" w:hAnsi="Arial Narrow"/>
          <w:sz w:val="22"/>
          <w:szCs w:val="22"/>
        </w:rPr>
        <w:t xml:space="preserve"> není hloubkové čištění </w:t>
      </w:r>
      <w:r w:rsidR="001F223F" w:rsidRPr="00786714">
        <w:rPr>
          <w:rFonts w:ascii="Arial Narrow" w:eastAsia="Batang" w:hAnsi="Arial Narrow"/>
          <w:sz w:val="22"/>
          <w:szCs w:val="22"/>
        </w:rPr>
        <w:t>koberců,</w:t>
      </w:r>
      <w:r w:rsidR="00584463">
        <w:rPr>
          <w:rFonts w:ascii="Arial Narrow" w:eastAsia="Batang" w:hAnsi="Arial Narrow"/>
          <w:sz w:val="22"/>
          <w:szCs w:val="22"/>
        </w:rPr>
        <w:t xml:space="preserve"> mokré čištění čalouněného nábytku, </w:t>
      </w:r>
      <w:r w:rsidR="001F223F" w:rsidRPr="00786714">
        <w:rPr>
          <w:rFonts w:ascii="Arial Narrow" w:eastAsia="Batang" w:hAnsi="Arial Narrow"/>
          <w:sz w:val="22"/>
          <w:szCs w:val="22"/>
        </w:rPr>
        <w:t>úklid</w:t>
      </w:r>
      <w:r w:rsidR="007A3238" w:rsidRPr="00786714">
        <w:rPr>
          <w:rFonts w:ascii="Arial Narrow" w:eastAsia="Batang" w:hAnsi="Arial Narrow"/>
          <w:sz w:val="22"/>
          <w:szCs w:val="22"/>
        </w:rPr>
        <w:t xml:space="preserve"> </w:t>
      </w:r>
      <w:r w:rsidR="003929EA" w:rsidRPr="00786714">
        <w:rPr>
          <w:rFonts w:ascii="Arial Narrow" w:eastAsia="Batang" w:hAnsi="Arial Narrow"/>
          <w:sz w:val="22"/>
          <w:szCs w:val="22"/>
        </w:rPr>
        <w:t xml:space="preserve">po malířích a stavebních </w:t>
      </w:r>
      <w:r w:rsidR="004E672E" w:rsidRPr="00786714">
        <w:rPr>
          <w:rFonts w:ascii="Arial Narrow" w:eastAsia="Batang" w:hAnsi="Arial Narrow"/>
          <w:sz w:val="22"/>
          <w:szCs w:val="22"/>
        </w:rPr>
        <w:t>úp</w:t>
      </w:r>
      <w:r w:rsidR="003929EA" w:rsidRPr="00786714">
        <w:rPr>
          <w:rFonts w:ascii="Arial Narrow" w:eastAsia="Batang" w:hAnsi="Arial Narrow"/>
          <w:sz w:val="22"/>
          <w:szCs w:val="22"/>
        </w:rPr>
        <w:t>ravách. Tyto práce, stejně tak i všechny vícepráce nad rámec prací sjednaných v této smlouvě, můžou být provedeny pouze na základě objednatelem vystavené obje</w:t>
      </w:r>
      <w:r w:rsidR="00441378">
        <w:rPr>
          <w:rFonts w:ascii="Arial Narrow" w:eastAsia="Batang" w:hAnsi="Arial Narrow"/>
          <w:sz w:val="22"/>
          <w:szCs w:val="22"/>
        </w:rPr>
        <w:t>dnávky a v ceně dle přílohy č. 4</w:t>
      </w:r>
      <w:r w:rsidR="003929EA" w:rsidRPr="00786714">
        <w:rPr>
          <w:rFonts w:ascii="Arial Narrow" w:eastAsia="Batang" w:hAnsi="Arial Narrow"/>
          <w:sz w:val="22"/>
          <w:szCs w:val="22"/>
        </w:rPr>
        <w:t xml:space="preserve"> </w:t>
      </w:r>
      <w:proofErr w:type="gramStart"/>
      <w:r w:rsidR="003929EA" w:rsidRPr="00786714">
        <w:rPr>
          <w:rFonts w:ascii="Arial Narrow" w:eastAsia="Batang" w:hAnsi="Arial Narrow"/>
          <w:sz w:val="22"/>
          <w:szCs w:val="22"/>
        </w:rPr>
        <w:t>této</w:t>
      </w:r>
      <w:proofErr w:type="gramEnd"/>
      <w:r w:rsidR="003929EA" w:rsidRPr="00786714">
        <w:rPr>
          <w:rFonts w:ascii="Arial Narrow" w:eastAsia="Batang" w:hAnsi="Arial Narrow"/>
          <w:sz w:val="22"/>
          <w:szCs w:val="22"/>
        </w:rPr>
        <w:t xml:space="preserve"> smlouvy</w:t>
      </w:r>
      <w:r w:rsidR="003929EA" w:rsidRPr="00256C0E">
        <w:t xml:space="preserve">. </w:t>
      </w:r>
    </w:p>
    <w:p w:rsidR="00986C90" w:rsidRDefault="00986C90" w:rsidP="00786714">
      <w:pPr>
        <w:ind w:left="360"/>
        <w:jc w:val="center"/>
        <w:rPr>
          <w:rFonts w:ascii="Arial Narrow" w:hAnsi="Arial Narrow"/>
          <w:b/>
          <w:i/>
          <w:sz w:val="22"/>
          <w:szCs w:val="22"/>
        </w:rPr>
      </w:pPr>
    </w:p>
    <w:p w:rsidR="00786714" w:rsidRPr="00C166BD" w:rsidRDefault="00786714" w:rsidP="00786714">
      <w:pPr>
        <w:ind w:left="360"/>
        <w:jc w:val="center"/>
        <w:rPr>
          <w:rFonts w:ascii="Arial Narrow" w:hAnsi="Arial Narrow"/>
          <w:b/>
          <w:i/>
          <w:sz w:val="22"/>
          <w:szCs w:val="22"/>
        </w:rPr>
      </w:pPr>
      <w:r w:rsidRPr="00C166BD">
        <w:rPr>
          <w:rFonts w:ascii="Arial Narrow" w:hAnsi="Arial Narrow"/>
          <w:b/>
          <w:i/>
          <w:sz w:val="22"/>
          <w:szCs w:val="22"/>
        </w:rPr>
        <w:t>III.</w:t>
      </w:r>
    </w:p>
    <w:p w:rsidR="00786714" w:rsidRDefault="00786714" w:rsidP="00786714">
      <w:pPr>
        <w:ind w:left="360"/>
        <w:jc w:val="center"/>
        <w:rPr>
          <w:rFonts w:ascii="Arial Narrow" w:hAnsi="Arial Narrow"/>
          <w:b/>
          <w:i/>
          <w:sz w:val="22"/>
          <w:szCs w:val="22"/>
          <w:u w:val="single"/>
        </w:rPr>
      </w:pPr>
      <w:r>
        <w:rPr>
          <w:rFonts w:ascii="Arial Narrow" w:hAnsi="Arial Narrow"/>
          <w:b/>
          <w:i/>
          <w:sz w:val="22"/>
          <w:szCs w:val="22"/>
          <w:u w:val="single"/>
        </w:rPr>
        <w:t xml:space="preserve">Doba plnění </w:t>
      </w:r>
    </w:p>
    <w:p w:rsidR="00786714" w:rsidRDefault="00786714" w:rsidP="00786714">
      <w:pPr>
        <w:ind w:left="360"/>
        <w:jc w:val="center"/>
        <w:rPr>
          <w:rFonts w:ascii="Arial Narrow" w:hAnsi="Arial Narrow"/>
          <w:b/>
          <w:i/>
          <w:sz w:val="22"/>
          <w:szCs w:val="22"/>
          <w:u w:val="single"/>
        </w:rPr>
      </w:pPr>
    </w:p>
    <w:p w:rsidR="00684308" w:rsidRPr="00684308" w:rsidRDefault="00786714" w:rsidP="00482A95">
      <w:pPr>
        <w:pStyle w:val="Odstavecseseznamem"/>
        <w:numPr>
          <w:ilvl w:val="0"/>
          <w:numId w:val="9"/>
        </w:numPr>
        <w:spacing w:afterLines="100" w:after="240" w:line="276" w:lineRule="auto"/>
        <w:jc w:val="both"/>
        <w:rPr>
          <w:rFonts w:ascii="Arial Narrow" w:eastAsia="Batang" w:hAnsi="Arial Narrow"/>
          <w:sz w:val="22"/>
          <w:szCs w:val="22"/>
        </w:rPr>
      </w:pPr>
      <w:r w:rsidRPr="00684308">
        <w:rPr>
          <w:rFonts w:ascii="Arial Narrow" w:eastAsia="Batang" w:hAnsi="Arial Narrow"/>
          <w:sz w:val="22"/>
          <w:szCs w:val="22"/>
        </w:rPr>
        <w:t xml:space="preserve">Zhotovitel je povinen provádět </w:t>
      </w:r>
      <w:r w:rsidR="00584463">
        <w:rPr>
          <w:rFonts w:ascii="Arial Narrow" w:eastAsia="Batang" w:hAnsi="Arial Narrow"/>
          <w:sz w:val="22"/>
          <w:szCs w:val="22"/>
        </w:rPr>
        <w:t>dílo</w:t>
      </w:r>
      <w:r w:rsidRPr="00684308">
        <w:rPr>
          <w:rFonts w:ascii="Arial Narrow" w:eastAsia="Batang" w:hAnsi="Arial Narrow"/>
          <w:sz w:val="22"/>
          <w:szCs w:val="22"/>
        </w:rPr>
        <w:t xml:space="preserve"> podle dohodnutého harmonogramu a v časovém rozmezí dle přílohy č. 1</w:t>
      </w:r>
      <w:r w:rsidR="007B28A3">
        <w:rPr>
          <w:rFonts w:ascii="Arial Narrow" w:eastAsia="Batang" w:hAnsi="Arial Narrow"/>
          <w:sz w:val="22"/>
          <w:szCs w:val="22"/>
        </w:rPr>
        <w:br/>
      </w:r>
      <w:r w:rsidR="00441378">
        <w:rPr>
          <w:rFonts w:ascii="Arial Narrow" w:eastAsia="Batang" w:hAnsi="Arial Narrow"/>
          <w:sz w:val="22"/>
          <w:szCs w:val="22"/>
        </w:rPr>
        <w:t xml:space="preserve">a </w:t>
      </w:r>
      <w:r w:rsidR="00782447">
        <w:rPr>
          <w:rFonts w:ascii="Arial Narrow" w:eastAsia="Batang" w:hAnsi="Arial Narrow"/>
          <w:sz w:val="22"/>
          <w:szCs w:val="22"/>
        </w:rPr>
        <w:t>přílohy č. 2</w:t>
      </w:r>
      <w:r w:rsidR="00584463">
        <w:rPr>
          <w:rFonts w:ascii="Arial Narrow" w:eastAsia="Batang" w:hAnsi="Arial Narrow"/>
          <w:sz w:val="22"/>
          <w:szCs w:val="22"/>
        </w:rPr>
        <w:t xml:space="preserve"> </w:t>
      </w:r>
      <w:proofErr w:type="gramStart"/>
      <w:r w:rsidRPr="00684308">
        <w:rPr>
          <w:rFonts w:ascii="Arial Narrow" w:eastAsia="Batang" w:hAnsi="Arial Narrow"/>
          <w:sz w:val="22"/>
          <w:szCs w:val="22"/>
        </w:rPr>
        <w:t>této</w:t>
      </w:r>
      <w:proofErr w:type="gramEnd"/>
      <w:r w:rsidRPr="00684308">
        <w:rPr>
          <w:rFonts w:ascii="Arial Narrow" w:eastAsia="Batang" w:hAnsi="Arial Narrow"/>
          <w:sz w:val="22"/>
          <w:szCs w:val="22"/>
        </w:rPr>
        <w:t xml:space="preserve"> </w:t>
      </w:r>
      <w:r w:rsidR="00684308" w:rsidRPr="00684308">
        <w:rPr>
          <w:rFonts w:ascii="Arial Narrow" w:eastAsia="Batang" w:hAnsi="Arial Narrow"/>
          <w:sz w:val="22"/>
          <w:szCs w:val="22"/>
        </w:rPr>
        <w:t>smlouvy</w:t>
      </w:r>
      <w:r w:rsidR="00584463">
        <w:rPr>
          <w:rFonts w:ascii="Arial Narrow" w:eastAsia="Batang" w:hAnsi="Arial Narrow"/>
          <w:sz w:val="22"/>
          <w:szCs w:val="22"/>
        </w:rPr>
        <w:t>.</w:t>
      </w:r>
      <w:r w:rsidR="00684308">
        <w:rPr>
          <w:rFonts w:ascii="Arial Narrow" w:eastAsia="Batang" w:hAnsi="Arial Narrow"/>
          <w:sz w:val="22"/>
          <w:szCs w:val="22"/>
        </w:rPr>
        <w:t xml:space="preserve"> </w:t>
      </w:r>
      <w:r w:rsidR="00684308" w:rsidRPr="00684308">
        <w:rPr>
          <w:rFonts w:ascii="Arial Narrow" w:hAnsi="Arial Narrow"/>
          <w:sz w:val="22"/>
        </w:rPr>
        <w:t xml:space="preserve">V jinou dobu je </w:t>
      </w:r>
      <w:r w:rsidR="00584463">
        <w:rPr>
          <w:rFonts w:ascii="Arial Narrow" w:hAnsi="Arial Narrow"/>
          <w:sz w:val="22"/>
        </w:rPr>
        <w:t>možné dílo provádět</w:t>
      </w:r>
      <w:r w:rsidR="00684308" w:rsidRPr="00684308">
        <w:rPr>
          <w:rFonts w:ascii="Arial Narrow" w:hAnsi="Arial Narrow"/>
          <w:sz w:val="22"/>
        </w:rPr>
        <w:t xml:space="preserve"> pouze po dohodě se zástupcem objednatele.</w:t>
      </w:r>
    </w:p>
    <w:p w:rsidR="00786714" w:rsidRPr="00684308" w:rsidRDefault="00786714" w:rsidP="00482A95">
      <w:pPr>
        <w:pStyle w:val="Odstavecseseznamem"/>
        <w:numPr>
          <w:ilvl w:val="0"/>
          <w:numId w:val="9"/>
        </w:numPr>
        <w:spacing w:afterLines="100" w:after="240" w:line="276" w:lineRule="auto"/>
        <w:jc w:val="both"/>
        <w:rPr>
          <w:rFonts w:ascii="Arial Narrow" w:eastAsia="Batang" w:hAnsi="Arial Narrow"/>
          <w:sz w:val="22"/>
          <w:szCs w:val="22"/>
        </w:rPr>
      </w:pPr>
      <w:r w:rsidRPr="00684308">
        <w:rPr>
          <w:rFonts w:ascii="Arial Narrow" w:eastAsia="Batang" w:hAnsi="Arial Narrow"/>
          <w:sz w:val="22"/>
          <w:szCs w:val="22"/>
        </w:rPr>
        <w:t xml:space="preserve">Obě smluvní strany se dohodly, že pokud by v průběhu doby stanovené pro provádění </w:t>
      </w:r>
      <w:r w:rsidR="00584463">
        <w:rPr>
          <w:rFonts w:ascii="Arial Narrow" w:eastAsia="Batang" w:hAnsi="Arial Narrow"/>
          <w:sz w:val="22"/>
          <w:szCs w:val="22"/>
        </w:rPr>
        <w:t xml:space="preserve">díla </w:t>
      </w:r>
      <w:r w:rsidRPr="00684308">
        <w:rPr>
          <w:rFonts w:ascii="Arial Narrow" w:eastAsia="Batang" w:hAnsi="Arial Narrow"/>
          <w:sz w:val="22"/>
          <w:szCs w:val="22"/>
        </w:rPr>
        <w:t>došlo k prodlení s plněním z důvodů vyšší moci nebo jiných neočekávaných okolností, které nastaly bez zavinění některé ze smluvních stran, dohodnou se smluvní strany na prodloužení termínu plnění úměrně trvání okolností bránících dodržení původního termínu.</w:t>
      </w:r>
    </w:p>
    <w:p w:rsidR="00786714" w:rsidRDefault="00786714" w:rsidP="00482A95">
      <w:pPr>
        <w:pStyle w:val="Odstavecseseznamem"/>
        <w:numPr>
          <w:ilvl w:val="0"/>
          <w:numId w:val="9"/>
        </w:numPr>
        <w:spacing w:afterLines="100" w:after="240" w:line="276" w:lineRule="auto"/>
        <w:jc w:val="both"/>
        <w:rPr>
          <w:rFonts w:ascii="Arial Narrow" w:eastAsia="Batang" w:hAnsi="Arial Narrow"/>
          <w:sz w:val="22"/>
          <w:szCs w:val="22"/>
        </w:rPr>
      </w:pPr>
      <w:r w:rsidRPr="00273995">
        <w:rPr>
          <w:rFonts w:ascii="Arial Narrow" w:eastAsia="Batang" w:hAnsi="Arial Narrow"/>
          <w:sz w:val="22"/>
          <w:szCs w:val="22"/>
        </w:rPr>
        <w:t>Po dobu prodlení jedné smluvní strany s plněním jejích povinností stanovených touto smlouvou, není druhá strana v prodlení s plněním svých povinností, pokud jejich splnění je podmíněno splněním povinností, s jejichž plněním je druhá strana v prodlení.</w:t>
      </w:r>
    </w:p>
    <w:p w:rsidR="0002172B" w:rsidRPr="00C166BD" w:rsidRDefault="0002172B" w:rsidP="0002172B">
      <w:pPr>
        <w:ind w:left="66"/>
        <w:jc w:val="center"/>
        <w:rPr>
          <w:rFonts w:ascii="Arial Narrow" w:hAnsi="Arial Narrow"/>
          <w:b/>
          <w:i/>
          <w:sz w:val="22"/>
          <w:szCs w:val="22"/>
        </w:rPr>
      </w:pPr>
      <w:r>
        <w:rPr>
          <w:rFonts w:ascii="Arial Narrow" w:hAnsi="Arial Narrow"/>
          <w:b/>
          <w:i/>
          <w:sz w:val="22"/>
          <w:szCs w:val="22"/>
        </w:rPr>
        <w:t>IV.</w:t>
      </w:r>
    </w:p>
    <w:p w:rsidR="0002172B" w:rsidRDefault="0002172B" w:rsidP="0002172B">
      <w:pPr>
        <w:ind w:left="66"/>
        <w:jc w:val="center"/>
        <w:rPr>
          <w:rFonts w:ascii="Arial Narrow" w:hAnsi="Arial Narrow"/>
          <w:b/>
          <w:i/>
          <w:sz w:val="22"/>
          <w:szCs w:val="22"/>
          <w:u w:val="single"/>
        </w:rPr>
      </w:pPr>
      <w:r>
        <w:rPr>
          <w:rFonts w:ascii="Arial Narrow" w:hAnsi="Arial Narrow"/>
          <w:b/>
          <w:i/>
          <w:sz w:val="22"/>
          <w:szCs w:val="22"/>
          <w:u w:val="single"/>
        </w:rPr>
        <w:t>Práva a povinnosti zhotovitele</w:t>
      </w:r>
    </w:p>
    <w:p w:rsidR="00786714" w:rsidRDefault="00786714" w:rsidP="00786714">
      <w:pPr>
        <w:pStyle w:val="Nadpis8"/>
        <w:numPr>
          <w:ilvl w:val="0"/>
          <w:numId w:val="0"/>
        </w:numPr>
        <w:ind w:left="4265"/>
        <w:rPr>
          <w:rFonts w:ascii="Arial Narrow" w:eastAsia="Batang" w:hAnsi="Arial Narrow" w:cs="Arial"/>
          <w:i/>
          <w:iCs/>
          <w:sz w:val="22"/>
        </w:rPr>
      </w:pPr>
    </w:p>
    <w:p w:rsidR="007F4FED" w:rsidRPr="00945419" w:rsidRDefault="007F4FED" w:rsidP="00482A95">
      <w:pPr>
        <w:pStyle w:val="Odstavecseseznamem"/>
        <w:numPr>
          <w:ilvl w:val="0"/>
          <w:numId w:val="10"/>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 xml:space="preserve">Zhotovitel se zavazuje provádět </w:t>
      </w:r>
      <w:r w:rsidR="00584463">
        <w:rPr>
          <w:rFonts w:ascii="Arial Narrow" w:eastAsia="Batang" w:hAnsi="Arial Narrow"/>
          <w:sz w:val="22"/>
          <w:szCs w:val="22"/>
        </w:rPr>
        <w:t>dílo</w:t>
      </w:r>
      <w:r w:rsidRPr="00945419">
        <w:rPr>
          <w:rFonts w:ascii="Arial Narrow" w:eastAsia="Batang" w:hAnsi="Arial Narrow"/>
          <w:sz w:val="22"/>
          <w:szCs w:val="22"/>
        </w:rPr>
        <w:t xml:space="preserve"> dle této smlouvy vlastními úklidovými, materiálovými a technickými prostředky. </w:t>
      </w:r>
    </w:p>
    <w:p w:rsidR="00945419" w:rsidRDefault="00945419" w:rsidP="00482A95">
      <w:pPr>
        <w:pStyle w:val="Odstavecseseznamem"/>
        <w:numPr>
          <w:ilvl w:val="0"/>
          <w:numId w:val="10"/>
        </w:numPr>
        <w:spacing w:afterLines="100" w:after="240" w:line="276" w:lineRule="auto"/>
        <w:jc w:val="both"/>
        <w:rPr>
          <w:rFonts w:ascii="Arial Narrow" w:eastAsia="Batang" w:hAnsi="Arial Narrow"/>
          <w:sz w:val="22"/>
        </w:rPr>
      </w:pPr>
      <w:r w:rsidRPr="003D224B">
        <w:rPr>
          <w:rFonts w:ascii="Arial Narrow" w:eastAsia="Batang" w:hAnsi="Arial Narrow"/>
          <w:sz w:val="22"/>
        </w:rPr>
        <w:t xml:space="preserve">Zhotovitel je povinen provádět </w:t>
      </w:r>
      <w:r w:rsidR="00584463">
        <w:rPr>
          <w:rFonts w:ascii="Arial Narrow" w:eastAsia="Batang" w:hAnsi="Arial Narrow"/>
          <w:sz w:val="22"/>
        </w:rPr>
        <w:t>dílo</w:t>
      </w:r>
      <w:r w:rsidRPr="003D224B">
        <w:rPr>
          <w:rFonts w:ascii="Arial Narrow" w:eastAsia="Batang" w:hAnsi="Arial Narrow"/>
          <w:sz w:val="22"/>
        </w:rPr>
        <w:t xml:space="preserve"> podle této smlouvy včas a řádně s vynaložením potřebné odborné péče a v kvalitě odpovídající účelu smlouvy, platným právním předpisům a závazným technickým normám, nebude narušovat provozní chod v místě plnění, bude dodržovat existující interní předpisy objednatele</w:t>
      </w:r>
      <w:r>
        <w:rPr>
          <w:rFonts w:ascii="Arial Narrow" w:eastAsia="Batang" w:hAnsi="Arial Narrow"/>
          <w:sz w:val="22"/>
        </w:rPr>
        <w:t xml:space="preserve"> (např. provozní řád budovy, směrnice o odpadovém hospodářství, apod.)</w:t>
      </w:r>
      <w:r w:rsidRPr="003D224B">
        <w:rPr>
          <w:rFonts w:ascii="Arial Narrow" w:eastAsia="Batang" w:hAnsi="Arial Narrow"/>
          <w:sz w:val="22"/>
        </w:rPr>
        <w:t xml:space="preserve">, se kterými bude prokazatelně objednatelem seznámen, </w:t>
      </w:r>
      <w:r>
        <w:rPr>
          <w:rFonts w:ascii="Arial Narrow" w:eastAsia="Batang" w:hAnsi="Arial Narrow"/>
          <w:sz w:val="22"/>
        </w:rPr>
        <w:br/>
      </w:r>
      <w:r w:rsidRPr="003D224B">
        <w:rPr>
          <w:rFonts w:ascii="Arial Narrow" w:eastAsia="Batang" w:hAnsi="Arial Narrow"/>
          <w:sz w:val="22"/>
        </w:rPr>
        <w:t>o čemž bude vyhotoven písemný záznam. Zhotovitel je povinen respektovat i takové interní předpisy objednatele, které nabydou platnosti a účinnosti v době trvání této smlouvy.</w:t>
      </w:r>
      <w:r w:rsidRPr="003D224B">
        <w:t xml:space="preserve"> </w:t>
      </w:r>
      <w:r w:rsidRPr="003D224B">
        <w:rPr>
          <w:rFonts w:ascii="Arial Narrow" w:eastAsia="Batang" w:hAnsi="Arial Narrow"/>
          <w:sz w:val="22"/>
        </w:rPr>
        <w:t xml:space="preserve">Zhotovitel je povinen seznámit s předpisy podle tohoto odstavce zaměstnance, které pověří prováděním </w:t>
      </w:r>
      <w:r w:rsidR="00584463">
        <w:rPr>
          <w:rFonts w:ascii="Arial Narrow" w:eastAsia="Batang" w:hAnsi="Arial Narrow"/>
          <w:sz w:val="22"/>
        </w:rPr>
        <w:t>výkonu díla</w:t>
      </w:r>
      <w:r w:rsidRPr="003D224B">
        <w:rPr>
          <w:rFonts w:ascii="Arial Narrow" w:eastAsia="Batang" w:hAnsi="Arial Narrow"/>
          <w:sz w:val="22"/>
        </w:rPr>
        <w:t>. Zhotovitel odpovídá objednateli za to, že předpisy podle tohoto odstavce budou jeho zaměstnanci dodržovány.</w:t>
      </w:r>
    </w:p>
    <w:p w:rsidR="00945419" w:rsidRPr="009A4EEB" w:rsidRDefault="00945419" w:rsidP="00482A95">
      <w:pPr>
        <w:pStyle w:val="Odstavecseseznamem"/>
        <w:numPr>
          <w:ilvl w:val="0"/>
          <w:numId w:val="10"/>
        </w:numPr>
        <w:spacing w:afterLines="100" w:after="240" w:line="276" w:lineRule="auto"/>
        <w:jc w:val="both"/>
        <w:rPr>
          <w:rFonts w:ascii="Arial Narrow" w:eastAsia="Batang" w:hAnsi="Arial Narrow"/>
          <w:sz w:val="22"/>
        </w:rPr>
      </w:pPr>
      <w:r w:rsidRPr="009A4EEB">
        <w:rPr>
          <w:rFonts w:ascii="Arial Narrow" w:eastAsia="Batang" w:hAnsi="Arial Narrow"/>
          <w:sz w:val="22"/>
        </w:rPr>
        <w:t xml:space="preserve">Zhotovitel je povinen při provádění </w:t>
      </w:r>
      <w:r w:rsidR="00DE1C83">
        <w:rPr>
          <w:rFonts w:ascii="Arial Narrow" w:eastAsia="Batang" w:hAnsi="Arial Narrow"/>
          <w:sz w:val="22"/>
        </w:rPr>
        <w:t>díla</w:t>
      </w:r>
      <w:r w:rsidRPr="009A4EEB">
        <w:rPr>
          <w:rFonts w:ascii="Arial Narrow" w:eastAsia="Batang" w:hAnsi="Arial Narrow"/>
          <w:sz w:val="22"/>
        </w:rPr>
        <w:t xml:space="preserve"> přihlížet k oprávněným potřebám zaměstnanců objednatele a dbát pokynů objednatele, pokud tyto nebrání řádnému provádění </w:t>
      </w:r>
      <w:r w:rsidR="00DE1C83">
        <w:rPr>
          <w:rFonts w:ascii="Arial Narrow" w:eastAsia="Batang" w:hAnsi="Arial Narrow"/>
          <w:sz w:val="22"/>
        </w:rPr>
        <w:t>díla</w:t>
      </w:r>
      <w:r w:rsidRPr="009A4EEB">
        <w:rPr>
          <w:rFonts w:ascii="Arial Narrow" w:eastAsia="Batang" w:hAnsi="Arial Narrow"/>
          <w:sz w:val="22"/>
        </w:rPr>
        <w:t xml:space="preserve"> a nejsou v rozporu s účelem této smlouvy.</w:t>
      </w:r>
    </w:p>
    <w:p w:rsidR="00945419" w:rsidRPr="005F2973" w:rsidRDefault="00945419" w:rsidP="00482A95">
      <w:pPr>
        <w:pStyle w:val="Odstavecseseznamem"/>
        <w:numPr>
          <w:ilvl w:val="0"/>
          <w:numId w:val="10"/>
        </w:numPr>
        <w:spacing w:afterLines="100" w:after="240" w:line="276" w:lineRule="auto"/>
        <w:jc w:val="both"/>
        <w:rPr>
          <w:rFonts w:ascii="Arial Narrow" w:eastAsia="Batang" w:hAnsi="Arial Narrow"/>
          <w:sz w:val="22"/>
        </w:rPr>
      </w:pPr>
      <w:r w:rsidRPr="005F2973">
        <w:rPr>
          <w:rFonts w:ascii="Arial Narrow" w:eastAsia="Batang" w:hAnsi="Arial Narrow"/>
          <w:sz w:val="22"/>
        </w:rPr>
        <w:t xml:space="preserve">Zhotovitel se zavazuje, že při provádění </w:t>
      </w:r>
      <w:r w:rsidR="00DE1C83">
        <w:rPr>
          <w:rFonts w:ascii="Arial Narrow" w:eastAsia="Batang" w:hAnsi="Arial Narrow"/>
          <w:sz w:val="22"/>
        </w:rPr>
        <w:t>díla</w:t>
      </w:r>
      <w:r w:rsidRPr="005F2973">
        <w:rPr>
          <w:rFonts w:ascii="Arial Narrow" w:eastAsia="Batang" w:hAnsi="Arial Narrow"/>
          <w:sz w:val="22"/>
        </w:rPr>
        <w:t xml:space="preserve"> bude zachovávat čistotu a pořádek, dodržovat předpisy o bezpečnosti práce, ochrany zdraví a hygieny, dodržovat ekologickou kázeň a předpisy požární ochrany, které se vztahují na všechny prostory místa plnění. </w:t>
      </w:r>
    </w:p>
    <w:p w:rsidR="00097EA4" w:rsidRDefault="00945419" w:rsidP="00482A95">
      <w:pPr>
        <w:pStyle w:val="Odstavecseseznamem"/>
        <w:numPr>
          <w:ilvl w:val="0"/>
          <w:numId w:val="10"/>
        </w:numPr>
        <w:spacing w:afterLines="100" w:after="240" w:line="276" w:lineRule="auto"/>
        <w:jc w:val="both"/>
        <w:rPr>
          <w:rFonts w:ascii="Arial Narrow" w:eastAsia="Batang" w:hAnsi="Arial Narrow"/>
          <w:sz w:val="22"/>
        </w:rPr>
      </w:pPr>
      <w:r w:rsidRPr="00097EA4">
        <w:rPr>
          <w:rFonts w:ascii="Arial Narrow" w:eastAsia="Batang" w:hAnsi="Arial Narrow"/>
          <w:sz w:val="22"/>
        </w:rPr>
        <w:t>Zhotovitel je povinen dbát na bezpečnost a zdraví občanů ve veřejných prostorách. Zhotovitel je povinen zajistit bezpečnost práce vlastních zaměstnanců. Zhotovitel se zavazuje, že samostatně a ve své režii bude zajišťovat proškolování a následnou kontrolu svých zaměstnanců ze všech platných předpisů BOZP, požární ochrany, které se vztahují na všechny prostory místa plnění.</w:t>
      </w:r>
      <w:r w:rsidR="00097EA4" w:rsidRPr="00097EA4">
        <w:rPr>
          <w:rFonts w:ascii="Arial Narrow" w:eastAsia="Batang" w:hAnsi="Arial Narrow"/>
          <w:sz w:val="22"/>
        </w:rPr>
        <w:t xml:space="preserve"> </w:t>
      </w:r>
    </w:p>
    <w:p w:rsidR="003929EA" w:rsidRPr="006A6689" w:rsidRDefault="003929EA" w:rsidP="006A6689">
      <w:pPr>
        <w:pStyle w:val="Odstavecseseznamem"/>
        <w:numPr>
          <w:ilvl w:val="0"/>
          <w:numId w:val="10"/>
        </w:numPr>
        <w:spacing w:afterLines="100" w:after="240" w:line="276" w:lineRule="auto"/>
        <w:jc w:val="both"/>
        <w:rPr>
          <w:rFonts w:ascii="Arial Narrow" w:eastAsia="Batang" w:hAnsi="Arial Narrow"/>
          <w:sz w:val="22"/>
        </w:rPr>
      </w:pPr>
      <w:r w:rsidRPr="006A6689">
        <w:rPr>
          <w:rFonts w:ascii="Arial Narrow" w:eastAsia="Batang" w:hAnsi="Arial Narrow"/>
          <w:sz w:val="22"/>
          <w:szCs w:val="22"/>
        </w:rPr>
        <w:lastRenderedPageBreak/>
        <w:t>Zhotoviteli i</w:t>
      </w:r>
      <w:r w:rsidR="006A6689" w:rsidRPr="006A6689">
        <w:rPr>
          <w:rFonts w:ascii="Arial Narrow" w:eastAsia="Batang" w:hAnsi="Arial Narrow"/>
          <w:sz w:val="22"/>
          <w:szCs w:val="22"/>
        </w:rPr>
        <w:t xml:space="preserve"> jeho </w:t>
      </w:r>
      <w:r w:rsidR="006A6689" w:rsidRPr="006A6689">
        <w:rPr>
          <w:rFonts w:ascii="Arial Narrow" w:eastAsia="Batang" w:hAnsi="Arial Narrow"/>
          <w:sz w:val="22"/>
        </w:rPr>
        <w:t>zaměstnancům provádějícím dílo v objektu objednatele je zakázáno číst veškeré písemnosti a manipulovat s dokumenty a archiváliemi volně položenými například na stole, ve skříních, policích či v zásuvkách. Dále je jim zakázáno používat kancelářské přístroje ve vlastnictví objednatele, tj. zejména přístroje výpočetní techniky, telefony, kopírky či faxy. Zhotovitel i jeho zaměstnanci provádějící dílo v objektu objednatele jsou povinni zachovávat mlčenlivost o všech informacích týkající se spolupráce smluvních stran a vnitřních záležitostí smluvních stran, o kterých se dozví v souvislosti s plněním smlouvy, pokud by jejich zveřejnění mohlo objednateli způsobit újmu. Mezi tyto informace na straně objednatele patří zejména údaje týkající se provozu a zabezpečení objektu a majetku objednatele, veškeré informace získané o provozu v objektech objednatele a o činnosti objednatele, pokud nevyplývají z veřejně přístupných informačních zdrojů. Zhotovitel se zavazuje zajistit dodržení těchto povinností ze strany jeho zaměstnanců provádějících dílo v objektu objednatele a je povinen je o těchto povinnostech řádně poučit. Odpovědnost za případné porušení těchto povinností ve vztahu k objednateli však vždy nese zhotovitel. Za porušení těchto povinností může objednatel po zhotoviteli požadovat zaplacení smluvní pokuty až do výše 20.000,- Kč podle stupně závažnosti, a to za každý jednotlivý případ. Opakované (minimálně 2x) porušení těchto povinností bude objednatelem považováno za porušení smlouvy podstatným způsobem a může být důvodem pro odstoupení objednatele od smlouvy.</w:t>
      </w:r>
    </w:p>
    <w:p w:rsidR="00DE1C83" w:rsidRDefault="00DE1C83" w:rsidP="00DE1C83">
      <w:pPr>
        <w:pStyle w:val="Odstavecseseznamem"/>
        <w:numPr>
          <w:ilvl w:val="0"/>
          <w:numId w:val="10"/>
        </w:numPr>
        <w:spacing w:afterLines="100" w:after="240" w:line="276" w:lineRule="auto"/>
        <w:jc w:val="both"/>
        <w:rPr>
          <w:rFonts w:ascii="Arial Narrow" w:eastAsia="Batang" w:hAnsi="Arial Narrow"/>
          <w:sz w:val="22"/>
        </w:rPr>
      </w:pPr>
      <w:r w:rsidRPr="007947D3">
        <w:rPr>
          <w:rFonts w:ascii="Arial Narrow" w:eastAsia="Batang" w:hAnsi="Arial Narrow"/>
          <w:sz w:val="22"/>
        </w:rPr>
        <w:t xml:space="preserve">Zhotovitel a jeho zaměstnanci jsou oprávněni vstupovat do všech prostor </w:t>
      </w:r>
      <w:r>
        <w:rPr>
          <w:rFonts w:ascii="Arial Narrow" w:eastAsia="Batang" w:hAnsi="Arial Narrow"/>
          <w:sz w:val="22"/>
        </w:rPr>
        <w:t>Ú</w:t>
      </w:r>
      <w:r w:rsidR="00441378">
        <w:rPr>
          <w:rFonts w:ascii="Arial Narrow" w:eastAsia="Batang" w:hAnsi="Arial Narrow"/>
          <w:sz w:val="22"/>
        </w:rPr>
        <w:t>P</w:t>
      </w:r>
      <w:r w:rsidRPr="007947D3">
        <w:rPr>
          <w:rFonts w:ascii="Arial Narrow" w:eastAsia="Batang" w:hAnsi="Arial Narrow"/>
          <w:sz w:val="22"/>
        </w:rPr>
        <w:t>, resp. místa plnění</w:t>
      </w:r>
      <w:r>
        <w:rPr>
          <w:rFonts w:ascii="Arial Narrow" w:eastAsia="Batang" w:hAnsi="Arial Narrow"/>
          <w:sz w:val="22"/>
        </w:rPr>
        <w:t>,</w:t>
      </w:r>
      <w:r w:rsidRPr="007947D3">
        <w:rPr>
          <w:rFonts w:ascii="Arial Narrow" w:eastAsia="Batang" w:hAnsi="Arial Narrow"/>
          <w:sz w:val="22"/>
        </w:rPr>
        <w:t xml:space="preserve"> za účelem plnění závazků z této smlouvy, a to, nebude-li dohodnuto písemně jinak, v čase</w:t>
      </w:r>
      <w:r>
        <w:rPr>
          <w:rFonts w:ascii="Arial Narrow" w:eastAsia="Batang" w:hAnsi="Arial Narrow"/>
          <w:sz w:val="22"/>
        </w:rPr>
        <w:t xml:space="preserve">ch určených v příloze č. 2 </w:t>
      </w:r>
      <w:proofErr w:type="gramStart"/>
      <w:r w:rsidRPr="007947D3">
        <w:rPr>
          <w:rFonts w:ascii="Arial Narrow" w:eastAsia="Batang" w:hAnsi="Arial Narrow"/>
          <w:sz w:val="22"/>
        </w:rPr>
        <w:t>této</w:t>
      </w:r>
      <w:proofErr w:type="gramEnd"/>
      <w:r w:rsidRPr="007947D3">
        <w:rPr>
          <w:rFonts w:ascii="Arial Narrow" w:eastAsia="Batang" w:hAnsi="Arial Narrow"/>
          <w:sz w:val="22"/>
        </w:rPr>
        <w:t xml:space="preserve"> smlouvy při dodržení režimových opatření objednatele pro vstup do objektu</w:t>
      </w:r>
      <w:r>
        <w:rPr>
          <w:rFonts w:ascii="Arial Narrow" w:eastAsia="Batang" w:hAnsi="Arial Narrow"/>
          <w:sz w:val="22"/>
        </w:rPr>
        <w:t xml:space="preserve"> objednatele</w:t>
      </w:r>
      <w:r w:rsidRPr="007947D3">
        <w:rPr>
          <w:rFonts w:ascii="Arial Narrow" w:eastAsia="Batang" w:hAnsi="Arial Narrow"/>
          <w:sz w:val="22"/>
        </w:rPr>
        <w:t>, resp. místa plnění.</w:t>
      </w:r>
    </w:p>
    <w:p w:rsidR="00DE1C83" w:rsidRPr="007947D3" w:rsidRDefault="00DE1C83" w:rsidP="00DE1C83">
      <w:pPr>
        <w:pStyle w:val="Odstavecseseznamem"/>
        <w:numPr>
          <w:ilvl w:val="0"/>
          <w:numId w:val="10"/>
        </w:numPr>
        <w:spacing w:afterLines="100" w:after="240" w:line="276" w:lineRule="auto"/>
        <w:jc w:val="both"/>
        <w:rPr>
          <w:rFonts w:ascii="Arial Narrow" w:eastAsia="Batang" w:hAnsi="Arial Narrow"/>
          <w:sz w:val="22"/>
        </w:rPr>
      </w:pPr>
      <w:r w:rsidRPr="007947D3">
        <w:rPr>
          <w:rFonts w:ascii="Arial Narrow" w:eastAsia="Batang" w:hAnsi="Arial Narrow"/>
          <w:sz w:val="22"/>
        </w:rPr>
        <w:t>Zhotovitel je povinen respektovat na žádost objednatele případné dočasné omezení své činnosti co do rozsahu provádění díla z provozních důvodů či jakýchkoliv jiných důvodů na straně objednatele.</w:t>
      </w:r>
    </w:p>
    <w:p w:rsidR="00097EA4" w:rsidRPr="00461AF2" w:rsidRDefault="00097EA4" w:rsidP="00482A95">
      <w:pPr>
        <w:pStyle w:val="Odstavecseseznamem"/>
        <w:numPr>
          <w:ilvl w:val="0"/>
          <w:numId w:val="10"/>
        </w:numPr>
        <w:spacing w:afterLines="100" w:after="240" w:line="276" w:lineRule="auto"/>
        <w:jc w:val="both"/>
        <w:rPr>
          <w:rFonts w:ascii="Arial Narrow" w:eastAsia="Batang" w:hAnsi="Arial Narrow"/>
          <w:sz w:val="22"/>
        </w:rPr>
      </w:pPr>
      <w:r>
        <w:rPr>
          <w:rFonts w:ascii="Arial Narrow" w:eastAsia="Batang" w:hAnsi="Arial Narrow"/>
          <w:sz w:val="22"/>
        </w:rPr>
        <w:t>Zhotovitel je povinen zřídit v místě plnění „knihu</w:t>
      </w:r>
      <w:r w:rsidRPr="00C166BD">
        <w:rPr>
          <w:rFonts w:ascii="Arial Narrow" w:eastAsia="Batang" w:hAnsi="Arial Narrow"/>
          <w:sz w:val="22"/>
        </w:rPr>
        <w:t xml:space="preserve"> </w:t>
      </w:r>
      <w:r>
        <w:rPr>
          <w:rFonts w:ascii="Arial Narrow" w:eastAsia="Batang" w:hAnsi="Arial Narrow"/>
          <w:sz w:val="22"/>
        </w:rPr>
        <w:t>reklamací</w:t>
      </w:r>
      <w:r w:rsidRPr="00C166BD">
        <w:rPr>
          <w:rFonts w:ascii="Arial Narrow" w:eastAsia="Batang" w:hAnsi="Arial Narrow"/>
          <w:sz w:val="22"/>
        </w:rPr>
        <w:t>“, kterou umístí na předem dohodnutém místě</w:t>
      </w:r>
      <w:r>
        <w:rPr>
          <w:rFonts w:ascii="Arial Narrow" w:eastAsia="Batang" w:hAnsi="Arial Narrow"/>
          <w:sz w:val="22"/>
        </w:rPr>
        <w:t xml:space="preserve">. </w:t>
      </w:r>
      <w:r w:rsidRPr="00C166BD">
        <w:rPr>
          <w:rFonts w:ascii="Arial Narrow" w:eastAsia="Batang" w:hAnsi="Arial Narrow"/>
          <w:sz w:val="22"/>
        </w:rPr>
        <w:t xml:space="preserve">Reklamace, které budou projednány nebo uvedeny v „knize </w:t>
      </w:r>
      <w:r>
        <w:rPr>
          <w:rFonts w:ascii="Arial Narrow" w:eastAsia="Batang" w:hAnsi="Arial Narrow"/>
          <w:sz w:val="22"/>
        </w:rPr>
        <w:t>reklamací</w:t>
      </w:r>
      <w:r w:rsidRPr="00C166BD">
        <w:rPr>
          <w:rFonts w:ascii="Arial Narrow" w:eastAsia="Batang" w:hAnsi="Arial Narrow"/>
          <w:sz w:val="22"/>
        </w:rPr>
        <w:t xml:space="preserve">“, odstraní zhotovitel bez zbytečného odkladu a informuje o této skutečnosti objednatel. O vyřízení reklamace bude učiněn zástupcem objednatele do „knihy </w:t>
      </w:r>
      <w:r w:rsidRPr="00461AF2">
        <w:rPr>
          <w:rFonts w:ascii="Arial Narrow" w:eastAsia="Batang" w:hAnsi="Arial Narrow"/>
          <w:sz w:val="22"/>
        </w:rPr>
        <w:t>reklamací“ písemný záznam.</w:t>
      </w:r>
    </w:p>
    <w:p w:rsidR="009E7ABB" w:rsidRPr="00945419" w:rsidRDefault="009E7ABB" w:rsidP="00482A95">
      <w:pPr>
        <w:pStyle w:val="Odstavecseseznamem"/>
        <w:numPr>
          <w:ilvl w:val="0"/>
          <w:numId w:val="10"/>
        </w:numPr>
        <w:spacing w:afterLines="100" w:after="240" w:line="276" w:lineRule="auto"/>
        <w:jc w:val="both"/>
        <w:rPr>
          <w:rFonts w:ascii="Arial Narrow" w:eastAsia="Batang" w:hAnsi="Arial Narrow"/>
          <w:sz w:val="22"/>
          <w:szCs w:val="22"/>
        </w:rPr>
      </w:pPr>
      <w:r w:rsidRPr="00097EA4">
        <w:rPr>
          <w:rFonts w:ascii="Arial Narrow" w:eastAsia="Batang" w:hAnsi="Arial Narrow"/>
          <w:sz w:val="22"/>
        </w:rPr>
        <w:t xml:space="preserve">Na základě předchozího vyzvání zhotovitele ke společné kontrole kvality provádění </w:t>
      </w:r>
      <w:r w:rsidR="00344B01">
        <w:rPr>
          <w:rFonts w:ascii="Arial Narrow" w:eastAsia="Batang" w:hAnsi="Arial Narrow"/>
          <w:sz w:val="22"/>
        </w:rPr>
        <w:t>díla</w:t>
      </w:r>
      <w:r w:rsidRPr="00097EA4">
        <w:rPr>
          <w:rFonts w:ascii="Arial Narrow" w:eastAsia="Batang" w:hAnsi="Arial Narrow"/>
          <w:sz w:val="22"/>
        </w:rPr>
        <w:t>, učiněného objednatelem, je zástupce</w:t>
      </w:r>
      <w:r w:rsidRPr="00945419">
        <w:rPr>
          <w:rFonts w:ascii="Arial Narrow" w:eastAsia="Batang" w:hAnsi="Arial Narrow"/>
          <w:sz w:val="22"/>
          <w:szCs w:val="22"/>
        </w:rPr>
        <w:t xml:space="preserve"> zhotovitele povinen dostavit se v dohodnutý čas do </w:t>
      </w:r>
      <w:r w:rsidR="00AA0A1A" w:rsidRPr="00945419">
        <w:rPr>
          <w:rFonts w:ascii="Arial Narrow" w:eastAsia="Batang" w:hAnsi="Arial Narrow"/>
          <w:sz w:val="22"/>
          <w:szCs w:val="22"/>
        </w:rPr>
        <w:t xml:space="preserve">budovy </w:t>
      </w:r>
      <w:r w:rsidR="00344B01">
        <w:rPr>
          <w:rFonts w:ascii="Arial Narrow" w:eastAsia="Batang" w:hAnsi="Arial Narrow"/>
          <w:sz w:val="22"/>
          <w:szCs w:val="22"/>
        </w:rPr>
        <w:t>Ú</w:t>
      </w:r>
      <w:r w:rsidR="00A43105">
        <w:rPr>
          <w:rFonts w:ascii="Arial Narrow" w:eastAsia="Batang" w:hAnsi="Arial Narrow"/>
          <w:sz w:val="22"/>
          <w:szCs w:val="22"/>
        </w:rPr>
        <w:t>P</w:t>
      </w:r>
      <w:r w:rsidRPr="00945419">
        <w:rPr>
          <w:rFonts w:ascii="Arial Narrow" w:eastAsia="Batang" w:hAnsi="Arial Narrow"/>
          <w:sz w:val="22"/>
          <w:szCs w:val="22"/>
        </w:rPr>
        <w:t xml:space="preserve"> a zúčastnit se této kontroly. O takovém kontrolním dni bude učiněn písemný záznam do „knihy </w:t>
      </w:r>
      <w:r w:rsidR="00097EA4">
        <w:rPr>
          <w:rFonts w:ascii="Arial Narrow" w:eastAsia="Batang" w:hAnsi="Arial Narrow"/>
          <w:sz w:val="22"/>
          <w:szCs w:val="22"/>
        </w:rPr>
        <w:t>reklamací</w:t>
      </w:r>
      <w:r w:rsidRPr="00945419">
        <w:rPr>
          <w:rFonts w:ascii="Arial Narrow" w:eastAsia="Batang" w:hAnsi="Arial Narrow"/>
          <w:sz w:val="22"/>
          <w:szCs w:val="22"/>
        </w:rPr>
        <w:t>“.</w:t>
      </w:r>
    </w:p>
    <w:p w:rsidR="008F043D" w:rsidRDefault="00344B01" w:rsidP="00482A95">
      <w:pPr>
        <w:pStyle w:val="Odstavecseseznamem"/>
        <w:numPr>
          <w:ilvl w:val="0"/>
          <w:numId w:val="10"/>
        </w:numPr>
        <w:spacing w:afterLines="100" w:after="240" w:line="276" w:lineRule="auto"/>
        <w:jc w:val="both"/>
        <w:rPr>
          <w:rFonts w:ascii="Arial Narrow" w:eastAsia="Batang" w:hAnsi="Arial Narrow"/>
          <w:sz w:val="22"/>
          <w:szCs w:val="22"/>
        </w:rPr>
      </w:pPr>
      <w:r>
        <w:rPr>
          <w:rFonts w:ascii="Arial Narrow" w:eastAsia="Batang" w:hAnsi="Arial Narrow"/>
          <w:sz w:val="22"/>
          <w:szCs w:val="22"/>
        </w:rPr>
        <w:t>Zhotovitel je povinen zajistit realizaci díla</w:t>
      </w:r>
      <w:r w:rsidR="008F043D" w:rsidRPr="00945419">
        <w:rPr>
          <w:rFonts w:ascii="Arial Narrow" w:eastAsia="Batang" w:hAnsi="Arial Narrow"/>
          <w:sz w:val="22"/>
          <w:szCs w:val="22"/>
        </w:rPr>
        <w:t xml:space="preserve"> zásadně osobami bezúhonnými, jejichž spolehlivost byla ověřena a u kterých je dána záruka, že budou p</w:t>
      </w:r>
      <w:r w:rsidR="00097EA4">
        <w:rPr>
          <w:rFonts w:ascii="Arial Narrow" w:eastAsia="Batang" w:hAnsi="Arial Narrow"/>
          <w:sz w:val="22"/>
          <w:szCs w:val="22"/>
        </w:rPr>
        <w:t xml:space="preserve">ráce vykonávat profesionálně. </w:t>
      </w:r>
      <w:r w:rsidR="008F043D" w:rsidRPr="00945419">
        <w:rPr>
          <w:rFonts w:ascii="Arial Narrow" w:eastAsia="Batang" w:hAnsi="Arial Narrow"/>
          <w:sz w:val="22"/>
          <w:szCs w:val="22"/>
        </w:rPr>
        <w:t xml:space="preserve">Zhotovitel předá objednateli seznam zaměstnanců, kteří budou v místě plnění </w:t>
      </w:r>
      <w:r>
        <w:rPr>
          <w:rFonts w:ascii="Arial Narrow" w:eastAsia="Batang" w:hAnsi="Arial Narrow"/>
          <w:sz w:val="22"/>
          <w:szCs w:val="22"/>
        </w:rPr>
        <w:t>dílo</w:t>
      </w:r>
      <w:r w:rsidR="008F043D" w:rsidRPr="00945419">
        <w:rPr>
          <w:rFonts w:ascii="Arial Narrow" w:eastAsia="Batang" w:hAnsi="Arial Narrow"/>
          <w:sz w:val="22"/>
          <w:szCs w:val="22"/>
        </w:rPr>
        <w:t xml:space="preserve"> provádět a je povinen tento seznam aktualizovat. Zhotovitel se zavazuje </w:t>
      </w:r>
      <w:r>
        <w:rPr>
          <w:rFonts w:ascii="Arial Narrow" w:eastAsia="Batang" w:hAnsi="Arial Narrow"/>
          <w:sz w:val="22"/>
          <w:szCs w:val="22"/>
        </w:rPr>
        <w:t>provádět dílo</w:t>
      </w:r>
      <w:r w:rsidR="008F043D" w:rsidRPr="00945419">
        <w:rPr>
          <w:rFonts w:ascii="Arial Narrow" w:eastAsia="Batang" w:hAnsi="Arial Narrow"/>
          <w:sz w:val="22"/>
          <w:szCs w:val="22"/>
        </w:rPr>
        <w:t xml:space="preserve"> pouze prostřednictvím pracovníků uvedených na objednateli předaném seznamu zaměstnanců</w:t>
      </w:r>
      <w:r w:rsidR="00BF797E" w:rsidRPr="00945419">
        <w:rPr>
          <w:rFonts w:ascii="Arial Narrow" w:eastAsia="Batang" w:hAnsi="Arial Narrow"/>
          <w:sz w:val="22"/>
          <w:szCs w:val="22"/>
        </w:rPr>
        <w:t>, nikoliv prostřednictvím jiných osob, například rodinných příslušníků zaměstnanců</w:t>
      </w:r>
      <w:r w:rsidR="008F043D" w:rsidRPr="00945419">
        <w:rPr>
          <w:rFonts w:ascii="Arial Narrow" w:eastAsia="Batang" w:hAnsi="Arial Narrow"/>
          <w:sz w:val="22"/>
          <w:szCs w:val="22"/>
        </w:rPr>
        <w:t>. Objednatel</w:t>
      </w:r>
      <w:r w:rsidR="00BF797E" w:rsidRPr="00945419">
        <w:rPr>
          <w:rFonts w:ascii="Arial Narrow" w:eastAsia="Batang" w:hAnsi="Arial Narrow"/>
          <w:sz w:val="22"/>
          <w:szCs w:val="22"/>
        </w:rPr>
        <w:t xml:space="preserve"> může v</w:t>
      </w:r>
      <w:r w:rsidR="007A3238" w:rsidRPr="00945419">
        <w:rPr>
          <w:rFonts w:ascii="Arial Narrow" w:eastAsia="Batang" w:hAnsi="Arial Narrow"/>
          <w:sz w:val="22"/>
          <w:szCs w:val="22"/>
        </w:rPr>
        <w:t> </w:t>
      </w:r>
      <w:r w:rsidR="008F043D" w:rsidRPr="00945419">
        <w:rPr>
          <w:rFonts w:ascii="Arial Narrow" w:eastAsia="Batang" w:hAnsi="Arial Narrow"/>
          <w:sz w:val="22"/>
          <w:szCs w:val="22"/>
        </w:rPr>
        <w:t>oprávněn</w:t>
      </w:r>
      <w:r w:rsidR="00BF797E" w:rsidRPr="00945419">
        <w:rPr>
          <w:rFonts w:ascii="Arial Narrow" w:eastAsia="Batang" w:hAnsi="Arial Narrow"/>
          <w:sz w:val="22"/>
          <w:szCs w:val="22"/>
        </w:rPr>
        <w:t>ých</w:t>
      </w:r>
      <w:r w:rsidR="008F043D" w:rsidRPr="00945419">
        <w:rPr>
          <w:rFonts w:ascii="Arial Narrow" w:eastAsia="Batang" w:hAnsi="Arial Narrow"/>
          <w:sz w:val="22"/>
          <w:szCs w:val="22"/>
        </w:rPr>
        <w:t xml:space="preserve"> </w:t>
      </w:r>
      <w:r w:rsidR="00BF797E" w:rsidRPr="00945419">
        <w:rPr>
          <w:rFonts w:ascii="Arial Narrow" w:eastAsia="Batang" w:hAnsi="Arial Narrow"/>
          <w:sz w:val="22"/>
          <w:szCs w:val="22"/>
        </w:rPr>
        <w:t>případech</w:t>
      </w:r>
      <w:r w:rsidR="008F043D" w:rsidRPr="00945419">
        <w:rPr>
          <w:rFonts w:ascii="Arial Narrow" w:eastAsia="Batang" w:hAnsi="Arial Narrow"/>
          <w:sz w:val="22"/>
          <w:szCs w:val="22"/>
        </w:rPr>
        <w:t xml:space="preserve"> požádat o výměnu pracovníků zhotovitele. V takovém případě je </w:t>
      </w:r>
      <w:r w:rsidR="00536DAC" w:rsidRPr="00945419">
        <w:rPr>
          <w:rFonts w:ascii="Arial Narrow" w:eastAsia="Batang" w:hAnsi="Arial Narrow"/>
          <w:sz w:val="22"/>
          <w:szCs w:val="22"/>
        </w:rPr>
        <w:t>zhotovitel</w:t>
      </w:r>
      <w:r w:rsidR="008F043D" w:rsidRPr="00945419">
        <w:rPr>
          <w:rFonts w:ascii="Arial Narrow" w:eastAsia="Batang" w:hAnsi="Arial Narrow"/>
          <w:sz w:val="22"/>
          <w:szCs w:val="22"/>
        </w:rPr>
        <w:t xml:space="preserve"> povinen provést výměnu svého pracovníka nejpozději do 10 kalendářních dnů.</w:t>
      </w:r>
    </w:p>
    <w:p w:rsidR="00DD33A8" w:rsidRPr="00461AF2" w:rsidRDefault="00DD33A8" w:rsidP="00482A95">
      <w:pPr>
        <w:pStyle w:val="Odstavecseseznamem"/>
        <w:numPr>
          <w:ilvl w:val="0"/>
          <w:numId w:val="10"/>
        </w:numPr>
        <w:spacing w:afterLines="100" w:after="240" w:line="276" w:lineRule="auto"/>
        <w:jc w:val="both"/>
        <w:rPr>
          <w:rFonts w:ascii="Arial Narrow" w:eastAsia="Batang" w:hAnsi="Arial Narrow"/>
          <w:sz w:val="22"/>
        </w:rPr>
      </w:pPr>
      <w:r w:rsidRPr="00461AF2">
        <w:rPr>
          <w:rFonts w:ascii="Arial Narrow" w:eastAsia="Batang" w:hAnsi="Arial Narrow"/>
          <w:sz w:val="22"/>
        </w:rPr>
        <w:t>Zhotovitel není oprávněn pověřit plněním povinností vyplývajících pro něj z této smlouvy jinou osobu.</w:t>
      </w:r>
    </w:p>
    <w:p w:rsidR="00DD33A8" w:rsidRPr="008B01AC" w:rsidRDefault="00DD33A8" w:rsidP="00482A95">
      <w:pPr>
        <w:pStyle w:val="Odstavecseseznamem"/>
        <w:numPr>
          <w:ilvl w:val="0"/>
          <w:numId w:val="10"/>
        </w:numPr>
        <w:spacing w:afterLines="100" w:after="240" w:line="276" w:lineRule="auto"/>
        <w:jc w:val="both"/>
        <w:rPr>
          <w:rFonts w:ascii="Arial Narrow" w:eastAsia="Batang" w:hAnsi="Arial Narrow"/>
          <w:sz w:val="22"/>
        </w:rPr>
      </w:pPr>
      <w:r w:rsidRPr="00461AF2">
        <w:rPr>
          <w:rFonts w:ascii="Arial Narrow" w:eastAsia="Batang" w:hAnsi="Arial Narrow"/>
          <w:sz w:val="22"/>
        </w:rPr>
        <w:t xml:space="preserve">Zhotovitel se zavazuje, že všechny prokazatelně ztracené věci nalezené v místě plnění pracovníky zhotovitele budou neodkladně odevzdány </w:t>
      </w:r>
      <w:r w:rsidRPr="008B01AC">
        <w:rPr>
          <w:rFonts w:ascii="Arial Narrow" w:eastAsia="Batang" w:hAnsi="Arial Narrow"/>
          <w:sz w:val="22"/>
        </w:rPr>
        <w:t xml:space="preserve">objednateli. Všechny zhotovitelem zjištěné závady, nedostatky nebo škody na nábytku, zařízení, elektrických a vodovodních instalacích, budou neprodleně ohlášeny objednateli. </w:t>
      </w:r>
    </w:p>
    <w:p w:rsidR="00344B01" w:rsidRPr="00912593" w:rsidRDefault="00344B01" w:rsidP="00344B01">
      <w:pPr>
        <w:pStyle w:val="Odstavecseseznamem"/>
        <w:numPr>
          <w:ilvl w:val="0"/>
          <w:numId w:val="10"/>
        </w:numPr>
        <w:spacing w:afterLines="100" w:after="240" w:line="276" w:lineRule="auto"/>
        <w:jc w:val="both"/>
        <w:rPr>
          <w:rFonts w:ascii="Arial Narrow" w:eastAsia="Batang" w:hAnsi="Arial Narrow"/>
          <w:sz w:val="22"/>
        </w:rPr>
      </w:pPr>
      <w:r w:rsidRPr="001105E7">
        <w:rPr>
          <w:rFonts w:ascii="Arial Narrow" w:eastAsia="Batang" w:hAnsi="Arial Narrow"/>
          <w:sz w:val="22"/>
        </w:rPr>
        <w:t xml:space="preserve">Nebude-li písemně dohodnuto jinak, je zhotovitel povinen vést o činnostech, které se dle přílohy </w:t>
      </w:r>
      <w:r>
        <w:rPr>
          <w:rFonts w:ascii="Arial Narrow" w:eastAsia="Batang" w:hAnsi="Arial Narrow"/>
          <w:sz w:val="22"/>
        </w:rPr>
        <w:t xml:space="preserve">č. 2 </w:t>
      </w:r>
      <w:proofErr w:type="gramStart"/>
      <w:r w:rsidRPr="001105E7">
        <w:rPr>
          <w:rFonts w:ascii="Arial Narrow" w:eastAsia="Batang" w:hAnsi="Arial Narrow"/>
          <w:sz w:val="22"/>
        </w:rPr>
        <w:t>této</w:t>
      </w:r>
      <w:proofErr w:type="gramEnd"/>
      <w:r w:rsidRPr="001105E7">
        <w:rPr>
          <w:rFonts w:ascii="Arial Narrow" w:eastAsia="Batang" w:hAnsi="Arial Narrow"/>
          <w:sz w:val="22"/>
        </w:rPr>
        <w:t xml:space="preserve"> smlouvy provádějí méně často než jednou </w:t>
      </w:r>
      <w:r>
        <w:rPr>
          <w:rFonts w:ascii="Arial Narrow" w:eastAsia="Batang" w:hAnsi="Arial Narrow"/>
          <w:sz w:val="22"/>
        </w:rPr>
        <w:t>za čtrnáct dnů</w:t>
      </w:r>
      <w:r w:rsidR="00A43105">
        <w:rPr>
          <w:rFonts w:ascii="Arial Narrow" w:eastAsia="Batang" w:hAnsi="Arial Narrow"/>
          <w:sz w:val="22"/>
        </w:rPr>
        <w:t xml:space="preserve"> a jejichž cena je zahrnuta do měsíční paušální ceny, </w:t>
      </w:r>
      <w:r w:rsidRPr="001105E7">
        <w:rPr>
          <w:rFonts w:ascii="Arial Narrow" w:eastAsia="Batang" w:hAnsi="Arial Narrow"/>
          <w:sz w:val="22"/>
        </w:rPr>
        <w:t xml:space="preserve">písemný </w:t>
      </w:r>
      <w:r w:rsidRPr="001105E7">
        <w:rPr>
          <w:rFonts w:ascii="Arial Narrow" w:eastAsia="Batang" w:hAnsi="Arial Narrow"/>
          <w:sz w:val="22"/>
        </w:rPr>
        <w:lastRenderedPageBreak/>
        <w:t xml:space="preserve">výkaz. V písemném výkaze činností bude uveden den provedení konkrétní činnosti, a kdo tuto činnost provedl. Tento výkaz bude uložen v „knize reklamací“ tak, </w:t>
      </w:r>
      <w:r w:rsidRPr="00912593">
        <w:rPr>
          <w:rFonts w:ascii="Arial Narrow" w:eastAsia="Batang" w:hAnsi="Arial Narrow"/>
          <w:sz w:val="22"/>
        </w:rPr>
        <w:t>aby byl přístupný ke k</w:t>
      </w:r>
      <w:r w:rsidR="00912593">
        <w:rPr>
          <w:rFonts w:ascii="Arial Narrow" w:eastAsia="Batang" w:hAnsi="Arial Narrow"/>
          <w:sz w:val="22"/>
        </w:rPr>
        <w:t>ontrole oběma smluvním stranám.</w:t>
      </w:r>
    </w:p>
    <w:p w:rsidR="00986C90" w:rsidRDefault="00986C90" w:rsidP="00FD24E2">
      <w:pPr>
        <w:ind w:left="66"/>
        <w:jc w:val="center"/>
        <w:rPr>
          <w:rFonts w:ascii="Arial Narrow" w:hAnsi="Arial Narrow"/>
          <w:b/>
          <w:i/>
          <w:sz w:val="22"/>
          <w:szCs w:val="22"/>
        </w:rPr>
      </w:pPr>
    </w:p>
    <w:p w:rsidR="00FD24E2" w:rsidRPr="00912593" w:rsidRDefault="00FD24E2" w:rsidP="00FD24E2">
      <w:pPr>
        <w:ind w:left="66"/>
        <w:jc w:val="center"/>
        <w:rPr>
          <w:rFonts w:ascii="Arial Narrow" w:hAnsi="Arial Narrow"/>
          <w:b/>
          <w:i/>
          <w:sz w:val="22"/>
          <w:szCs w:val="22"/>
        </w:rPr>
      </w:pPr>
      <w:r w:rsidRPr="00912593">
        <w:rPr>
          <w:rFonts w:ascii="Arial Narrow" w:hAnsi="Arial Narrow"/>
          <w:b/>
          <w:i/>
          <w:sz w:val="22"/>
          <w:szCs w:val="22"/>
        </w:rPr>
        <w:t>V.</w:t>
      </w:r>
    </w:p>
    <w:p w:rsidR="00FD24E2" w:rsidRPr="00912593" w:rsidRDefault="00FD24E2" w:rsidP="003A15AF">
      <w:pPr>
        <w:ind w:left="66"/>
        <w:jc w:val="center"/>
        <w:rPr>
          <w:rFonts w:ascii="Arial Narrow" w:hAnsi="Arial Narrow"/>
          <w:b/>
          <w:i/>
          <w:sz w:val="22"/>
          <w:szCs w:val="22"/>
          <w:u w:val="single"/>
        </w:rPr>
      </w:pPr>
      <w:r w:rsidRPr="00912593">
        <w:rPr>
          <w:rFonts w:ascii="Arial Narrow" w:hAnsi="Arial Narrow"/>
          <w:b/>
          <w:i/>
          <w:sz w:val="22"/>
          <w:szCs w:val="22"/>
          <w:u w:val="single"/>
        </w:rPr>
        <w:t>Práva a povinnosti objednatele</w:t>
      </w:r>
    </w:p>
    <w:p w:rsidR="00FD24E2" w:rsidRPr="00912593" w:rsidRDefault="00FD24E2" w:rsidP="003A15AF">
      <w:pPr>
        <w:pStyle w:val="Odstavecseseznamem"/>
        <w:spacing w:line="276" w:lineRule="auto"/>
        <w:ind w:left="426"/>
        <w:jc w:val="both"/>
        <w:rPr>
          <w:rFonts w:ascii="Arial Narrow" w:eastAsia="Batang" w:hAnsi="Arial Narrow"/>
          <w:sz w:val="22"/>
          <w:szCs w:val="22"/>
        </w:rPr>
      </w:pPr>
    </w:p>
    <w:p w:rsidR="00FD24E2" w:rsidRDefault="00FD24E2" w:rsidP="003A15AF">
      <w:pPr>
        <w:pStyle w:val="Odstavecseseznamem"/>
        <w:numPr>
          <w:ilvl w:val="0"/>
          <w:numId w:val="11"/>
        </w:numPr>
        <w:spacing w:line="276" w:lineRule="auto"/>
        <w:jc w:val="both"/>
        <w:rPr>
          <w:rFonts w:ascii="Arial Narrow" w:eastAsia="Batang" w:hAnsi="Arial Narrow"/>
          <w:sz w:val="22"/>
        </w:rPr>
      </w:pPr>
      <w:r w:rsidRPr="00912593">
        <w:rPr>
          <w:rFonts w:ascii="Arial Narrow" w:eastAsia="Batang" w:hAnsi="Arial Narrow"/>
          <w:sz w:val="22"/>
        </w:rPr>
        <w:t xml:space="preserve">Objednatel je povinen poskytnout zhotoviteli veškerou součinnost nezbytnou k provádění </w:t>
      </w:r>
      <w:r w:rsidR="007B5F47" w:rsidRPr="00912593">
        <w:rPr>
          <w:rFonts w:ascii="Arial Narrow" w:eastAsia="Batang" w:hAnsi="Arial Narrow"/>
          <w:sz w:val="22"/>
        </w:rPr>
        <w:t>díla</w:t>
      </w:r>
      <w:r w:rsidRPr="00912593">
        <w:rPr>
          <w:rFonts w:ascii="Arial Narrow" w:eastAsia="Batang" w:hAnsi="Arial Narrow"/>
          <w:sz w:val="22"/>
        </w:rPr>
        <w:t xml:space="preserve"> podle této smlouvy. Objednatel je povinen seznámit zhotovitele s platnými interními předpisy</w:t>
      </w:r>
      <w:r w:rsidR="007B5F47" w:rsidRPr="00912593">
        <w:rPr>
          <w:rFonts w:ascii="Arial Narrow" w:eastAsia="Batang" w:hAnsi="Arial Narrow"/>
          <w:sz w:val="22"/>
        </w:rPr>
        <w:t xml:space="preserve"> a manuály, např. provozní řád,</w:t>
      </w:r>
      <w:r w:rsidRPr="00912593">
        <w:rPr>
          <w:rFonts w:ascii="Arial Narrow" w:eastAsia="Batang" w:hAnsi="Arial Narrow"/>
          <w:sz w:val="22"/>
        </w:rPr>
        <w:t xml:space="preserve"> směrnice k zajištění a organizaci bezpečnosti a ochrany zdraví při práci, sm</w:t>
      </w:r>
      <w:r w:rsidR="007B5F47" w:rsidRPr="00912593">
        <w:rPr>
          <w:rFonts w:ascii="Arial Narrow" w:eastAsia="Batang" w:hAnsi="Arial Narrow"/>
          <w:sz w:val="22"/>
        </w:rPr>
        <w:t>ěrnice</w:t>
      </w:r>
      <w:r w:rsidRPr="00912593">
        <w:rPr>
          <w:rFonts w:ascii="Arial Narrow" w:eastAsia="Batang" w:hAnsi="Arial Narrow"/>
          <w:sz w:val="22"/>
        </w:rPr>
        <w:t xml:space="preserve"> pro zajištění a organizaci požární ochrany, směrnice o nakládání s odpady a jiné interní předpisy objednatele, které platí v budově </w:t>
      </w:r>
      <w:r w:rsidR="00912593">
        <w:rPr>
          <w:rFonts w:ascii="Arial Narrow" w:eastAsia="Batang" w:hAnsi="Arial Narrow"/>
          <w:sz w:val="22"/>
        </w:rPr>
        <w:t>ÚP</w:t>
      </w:r>
      <w:r w:rsidRPr="00912593">
        <w:rPr>
          <w:rFonts w:ascii="Arial Narrow" w:eastAsia="Batang" w:hAnsi="Arial Narrow"/>
          <w:sz w:val="22"/>
        </w:rPr>
        <w:t xml:space="preserve"> a v prostorách, ve kterých je </w:t>
      </w:r>
      <w:r w:rsidR="007B5F47" w:rsidRPr="00912593">
        <w:rPr>
          <w:rFonts w:ascii="Arial Narrow" w:eastAsia="Batang" w:hAnsi="Arial Narrow"/>
          <w:sz w:val="22"/>
        </w:rPr>
        <w:t>dílo</w:t>
      </w:r>
      <w:r w:rsidR="002B4C43" w:rsidRPr="00912593">
        <w:rPr>
          <w:rFonts w:ascii="Arial Narrow" w:eastAsia="Batang" w:hAnsi="Arial Narrow"/>
          <w:sz w:val="22"/>
        </w:rPr>
        <w:t xml:space="preserve"> prováděn</w:t>
      </w:r>
      <w:r w:rsidR="007B5F47" w:rsidRPr="00912593">
        <w:rPr>
          <w:rFonts w:ascii="Arial Narrow" w:eastAsia="Batang" w:hAnsi="Arial Narrow"/>
          <w:sz w:val="22"/>
        </w:rPr>
        <w:t>o</w:t>
      </w:r>
      <w:r w:rsidRPr="00912593">
        <w:rPr>
          <w:rFonts w:ascii="Arial Narrow" w:eastAsia="Batang" w:hAnsi="Arial Narrow"/>
          <w:sz w:val="22"/>
        </w:rPr>
        <w:t xml:space="preserve"> a které svým obsahem souvisí s předmětem této smlouvy. O tomto bude</w:t>
      </w:r>
      <w:r w:rsidRPr="00F21A8C">
        <w:rPr>
          <w:rFonts w:ascii="Arial Narrow" w:eastAsia="Batang" w:hAnsi="Arial Narrow"/>
          <w:sz w:val="22"/>
        </w:rPr>
        <w:t xml:space="preserve"> vyhotoven písemný záznam.</w:t>
      </w:r>
    </w:p>
    <w:p w:rsidR="007B5F47" w:rsidRDefault="007B5F47" w:rsidP="007B5F47">
      <w:pPr>
        <w:pStyle w:val="Odstavecseseznamem"/>
        <w:spacing w:line="276" w:lineRule="auto"/>
        <w:ind w:left="426"/>
        <w:jc w:val="both"/>
        <w:rPr>
          <w:rFonts w:ascii="Arial Narrow" w:eastAsia="Batang" w:hAnsi="Arial Narrow"/>
          <w:sz w:val="22"/>
        </w:rPr>
      </w:pPr>
    </w:p>
    <w:p w:rsidR="00097EA4" w:rsidRDefault="00097EA4" w:rsidP="00482A95">
      <w:pPr>
        <w:pStyle w:val="Odstavecseseznamem"/>
        <w:numPr>
          <w:ilvl w:val="0"/>
          <w:numId w:val="11"/>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Objednatel poskytne po dobu účinnosti této smlouvy zhotoviteli bezúplatně provozní prostory, a to alespoň v následujícím rozsahu: uzamykatelné skladovací prostory pro uložení čisticích přípravků a prostředků na úklid, technologického vybavení (vysavače apod.) a dalších úklidových</w:t>
      </w:r>
      <w:r w:rsidR="00670478">
        <w:rPr>
          <w:rFonts w:ascii="Arial Narrow" w:eastAsia="Batang" w:hAnsi="Arial Narrow"/>
          <w:sz w:val="22"/>
          <w:szCs w:val="22"/>
        </w:rPr>
        <w:t xml:space="preserve"> a pracovních</w:t>
      </w:r>
      <w:r w:rsidRPr="00945419">
        <w:rPr>
          <w:rFonts w:ascii="Arial Narrow" w:eastAsia="Batang" w:hAnsi="Arial Narrow"/>
          <w:sz w:val="22"/>
          <w:szCs w:val="22"/>
        </w:rPr>
        <w:t xml:space="preserve"> pomůcek nezbytných pro realizaci </w:t>
      </w:r>
      <w:r w:rsidR="007B5F47">
        <w:rPr>
          <w:rFonts w:ascii="Arial Narrow" w:eastAsia="Batang" w:hAnsi="Arial Narrow"/>
          <w:sz w:val="22"/>
          <w:szCs w:val="22"/>
        </w:rPr>
        <w:t>díla</w:t>
      </w:r>
      <w:r w:rsidRPr="00945419">
        <w:rPr>
          <w:rFonts w:ascii="Arial Narrow" w:eastAsia="Batang" w:hAnsi="Arial Narrow"/>
          <w:sz w:val="22"/>
          <w:szCs w:val="22"/>
        </w:rPr>
        <w:t xml:space="preserve"> dle této smlouvy. </w:t>
      </w:r>
    </w:p>
    <w:p w:rsidR="00D668AD" w:rsidRDefault="00D668AD" w:rsidP="00D668AD">
      <w:pPr>
        <w:pStyle w:val="Odstavecseseznamem"/>
        <w:numPr>
          <w:ilvl w:val="0"/>
          <w:numId w:val="11"/>
        </w:numPr>
        <w:spacing w:afterLines="100" w:after="240" w:line="276" w:lineRule="auto"/>
        <w:jc w:val="both"/>
        <w:rPr>
          <w:rFonts w:ascii="Arial Narrow" w:eastAsia="Batang" w:hAnsi="Arial Narrow"/>
          <w:sz w:val="22"/>
        </w:rPr>
      </w:pPr>
      <w:r w:rsidRPr="00C166BD">
        <w:rPr>
          <w:rFonts w:ascii="Arial Narrow" w:eastAsia="Batang" w:hAnsi="Arial Narrow"/>
          <w:sz w:val="22"/>
        </w:rPr>
        <w:t xml:space="preserve">Objednatel zabezpečí zhotoviteli bezplatně </w:t>
      </w:r>
      <w:r>
        <w:rPr>
          <w:rFonts w:ascii="Arial Narrow" w:eastAsia="Batang" w:hAnsi="Arial Narrow"/>
          <w:sz w:val="22"/>
        </w:rPr>
        <w:t>připojení na zdroj studené</w:t>
      </w:r>
      <w:r w:rsidRPr="00C166BD">
        <w:rPr>
          <w:rFonts w:ascii="Arial Narrow" w:eastAsia="Batang" w:hAnsi="Arial Narrow"/>
          <w:sz w:val="22"/>
        </w:rPr>
        <w:t xml:space="preserve"> a teplé vody, elektrické energie a osvětlení v potřebné míře pro provádění </w:t>
      </w:r>
      <w:r>
        <w:rPr>
          <w:rFonts w:ascii="Arial Narrow" w:eastAsia="Batang" w:hAnsi="Arial Narrow"/>
          <w:sz w:val="22"/>
        </w:rPr>
        <w:t>díla</w:t>
      </w:r>
      <w:r w:rsidRPr="00C166BD">
        <w:rPr>
          <w:rFonts w:ascii="Arial Narrow" w:eastAsia="Batang" w:hAnsi="Arial Narrow"/>
          <w:sz w:val="22"/>
        </w:rPr>
        <w:t xml:space="preserve">. Objednatel </w:t>
      </w:r>
      <w:r>
        <w:rPr>
          <w:rFonts w:ascii="Arial Narrow" w:eastAsia="Batang" w:hAnsi="Arial Narrow"/>
          <w:sz w:val="22"/>
        </w:rPr>
        <w:t>dále předá zhotoviteli protokolárně potřebné</w:t>
      </w:r>
      <w:r w:rsidRPr="00C166BD">
        <w:rPr>
          <w:rFonts w:ascii="Arial Narrow" w:eastAsia="Batang" w:hAnsi="Arial Narrow"/>
          <w:sz w:val="22"/>
        </w:rPr>
        <w:t xml:space="preserve"> klí</w:t>
      </w:r>
      <w:r>
        <w:rPr>
          <w:rFonts w:ascii="Arial Narrow" w:eastAsia="Batang" w:hAnsi="Arial Narrow"/>
          <w:sz w:val="22"/>
        </w:rPr>
        <w:t xml:space="preserve">če </w:t>
      </w:r>
      <w:r w:rsidRPr="00C166BD">
        <w:rPr>
          <w:rFonts w:ascii="Arial Narrow" w:eastAsia="Batang" w:hAnsi="Arial Narrow"/>
          <w:sz w:val="22"/>
        </w:rPr>
        <w:t xml:space="preserve">za účelem zpřístupnění prostor, ve </w:t>
      </w:r>
      <w:r>
        <w:rPr>
          <w:rFonts w:ascii="Arial Narrow" w:eastAsia="Batang" w:hAnsi="Arial Narrow"/>
          <w:sz w:val="22"/>
        </w:rPr>
        <w:t xml:space="preserve">kterých má </w:t>
      </w:r>
      <w:r w:rsidRPr="00C166BD">
        <w:rPr>
          <w:rFonts w:ascii="Arial Narrow" w:eastAsia="Batang" w:hAnsi="Arial Narrow"/>
          <w:sz w:val="22"/>
        </w:rPr>
        <w:t xml:space="preserve">být </w:t>
      </w:r>
      <w:r>
        <w:rPr>
          <w:rFonts w:ascii="Arial Narrow" w:eastAsia="Batang" w:hAnsi="Arial Narrow"/>
          <w:sz w:val="22"/>
        </w:rPr>
        <w:t>dílo prováděno</w:t>
      </w:r>
      <w:r w:rsidR="003830D7">
        <w:rPr>
          <w:rFonts w:ascii="Arial Narrow" w:eastAsia="Batang" w:hAnsi="Arial Narrow"/>
          <w:sz w:val="22"/>
        </w:rPr>
        <w:t>.</w:t>
      </w:r>
      <w:r>
        <w:rPr>
          <w:rFonts w:ascii="Arial Narrow" w:eastAsia="Batang" w:hAnsi="Arial Narrow"/>
          <w:sz w:val="22"/>
        </w:rPr>
        <w:t xml:space="preserve"> </w:t>
      </w:r>
      <w:r w:rsidRPr="00C166BD">
        <w:rPr>
          <w:rFonts w:ascii="Arial Narrow" w:eastAsia="Batang" w:hAnsi="Arial Narrow"/>
          <w:sz w:val="22"/>
        </w:rPr>
        <w:t>Po skončení smluvního vztahu je zhotovitel povinen vrátit všechny klíče zpět objednateli.</w:t>
      </w:r>
    </w:p>
    <w:p w:rsidR="00097EA4" w:rsidRDefault="00097EA4" w:rsidP="00482A95">
      <w:pPr>
        <w:pStyle w:val="Odstavecseseznamem"/>
        <w:numPr>
          <w:ilvl w:val="0"/>
          <w:numId w:val="11"/>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 xml:space="preserve">Objednatel je oprávněn pravidelně kontrolovat </w:t>
      </w:r>
      <w:r w:rsidR="00D123FF">
        <w:rPr>
          <w:rFonts w:ascii="Arial Narrow" w:eastAsia="Batang" w:hAnsi="Arial Narrow"/>
          <w:sz w:val="22"/>
          <w:szCs w:val="22"/>
        </w:rPr>
        <w:t xml:space="preserve">kvalitu </w:t>
      </w:r>
      <w:r w:rsidRPr="00945419">
        <w:rPr>
          <w:rFonts w:ascii="Arial Narrow" w:eastAsia="Batang" w:hAnsi="Arial Narrow"/>
          <w:sz w:val="22"/>
          <w:szCs w:val="22"/>
        </w:rPr>
        <w:t xml:space="preserve">provádění </w:t>
      </w:r>
      <w:r w:rsidR="007B5F47">
        <w:rPr>
          <w:rFonts w:ascii="Arial Narrow" w:eastAsia="Batang" w:hAnsi="Arial Narrow"/>
          <w:sz w:val="22"/>
          <w:szCs w:val="22"/>
        </w:rPr>
        <w:t>díla</w:t>
      </w:r>
      <w:r w:rsidRPr="00945419">
        <w:rPr>
          <w:rFonts w:ascii="Arial Narrow" w:eastAsia="Batang" w:hAnsi="Arial Narrow"/>
          <w:sz w:val="22"/>
          <w:szCs w:val="22"/>
        </w:rPr>
        <w:t>, zjistí-li nedostatky v</w:t>
      </w:r>
      <w:r w:rsidR="00D123FF">
        <w:rPr>
          <w:rFonts w:ascii="Arial Narrow" w:eastAsia="Batang" w:hAnsi="Arial Narrow"/>
          <w:sz w:val="22"/>
          <w:szCs w:val="22"/>
        </w:rPr>
        <w:t xml:space="preserve"> jejich </w:t>
      </w:r>
      <w:r w:rsidRPr="00945419">
        <w:rPr>
          <w:rFonts w:ascii="Arial Narrow" w:eastAsia="Batang" w:hAnsi="Arial Narrow"/>
          <w:sz w:val="22"/>
          <w:szCs w:val="22"/>
        </w:rPr>
        <w:t>provádění, je oprávněn žádat od zhotovitele odstranění vad vzniklých vadným prováděním těchto prací a jejich provedení řádn</w:t>
      </w:r>
      <w:r w:rsidR="007B5F47">
        <w:rPr>
          <w:rFonts w:ascii="Arial Narrow" w:eastAsia="Batang" w:hAnsi="Arial Narrow"/>
          <w:sz w:val="22"/>
          <w:szCs w:val="22"/>
        </w:rPr>
        <w:t xml:space="preserve">ým způsobem. </w:t>
      </w:r>
      <w:r w:rsidRPr="00945419">
        <w:rPr>
          <w:rFonts w:ascii="Arial Narrow" w:eastAsia="Batang" w:hAnsi="Arial Narrow"/>
          <w:sz w:val="22"/>
          <w:szCs w:val="22"/>
        </w:rPr>
        <w:t xml:space="preserve">Zjištěné nedostatky </w:t>
      </w:r>
      <w:r w:rsidR="00692526">
        <w:rPr>
          <w:rFonts w:ascii="Arial Narrow" w:eastAsia="Batang" w:hAnsi="Arial Narrow"/>
          <w:sz w:val="22"/>
          <w:szCs w:val="22"/>
        </w:rPr>
        <w:t>a závady v provádění díla</w:t>
      </w:r>
      <w:r w:rsidRPr="00945419">
        <w:rPr>
          <w:rFonts w:ascii="Arial Narrow" w:eastAsia="Batang" w:hAnsi="Arial Narrow"/>
          <w:sz w:val="22"/>
          <w:szCs w:val="22"/>
        </w:rPr>
        <w:t xml:space="preserve"> (dále též „reklamace“) bezodkladně projedná </w:t>
      </w:r>
      <w:r w:rsidR="00692526">
        <w:rPr>
          <w:rFonts w:ascii="Arial Narrow" w:eastAsia="Batang" w:hAnsi="Arial Narrow"/>
          <w:sz w:val="22"/>
          <w:szCs w:val="22"/>
        </w:rPr>
        <w:t xml:space="preserve">objednatel </w:t>
      </w:r>
      <w:r w:rsidRPr="00945419">
        <w:rPr>
          <w:rFonts w:ascii="Arial Narrow" w:eastAsia="Batang" w:hAnsi="Arial Narrow"/>
          <w:sz w:val="22"/>
          <w:szCs w:val="22"/>
        </w:rPr>
        <w:t xml:space="preserve">se zhotovitelem a písemně zaznamená do „knihy </w:t>
      </w:r>
      <w:r w:rsidR="00D123FF">
        <w:rPr>
          <w:rFonts w:ascii="Arial Narrow" w:eastAsia="Batang" w:hAnsi="Arial Narrow"/>
          <w:sz w:val="22"/>
          <w:szCs w:val="22"/>
        </w:rPr>
        <w:t>reklamací</w:t>
      </w:r>
      <w:r w:rsidRPr="00945419">
        <w:rPr>
          <w:rFonts w:ascii="Arial Narrow" w:eastAsia="Batang" w:hAnsi="Arial Narrow"/>
          <w:sz w:val="22"/>
          <w:szCs w:val="22"/>
        </w:rPr>
        <w:t>“</w:t>
      </w:r>
      <w:r w:rsidR="00D123FF">
        <w:rPr>
          <w:rFonts w:ascii="Arial Narrow" w:eastAsia="Batang" w:hAnsi="Arial Narrow"/>
          <w:sz w:val="22"/>
          <w:szCs w:val="22"/>
        </w:rPr>
        <w:t>.</w:t>
      </w:r>
      <w:r w:rsidRPr="00945419">
        <w:rPr>
          <w:rFonts w:ascii="Arial Narrow" w:eastAsia="Batang" w:hAnsi="Arial Narrow"/>
          <w:sz w:val="22"/>
          <w:szCs w:val="22"/>
        </w:rPr>
        <w:t xml:space="preserve"> Do této „knihy </w:t>
      </w:r>
      <w:r w:rsidR="00D123FF">
        <w:rPr>
          <w:rFonts w:ascii="Arial Narrow" w:eastAsia="Batang" w:hAnsi="Arial Narrow"/>
          <w:sz w:val="22"/>
          <w:szCs w:val="22"/>
        </w:rPr>
        <w:t>reklamací</w:t>
      </w:r>
      <w:r w:rsidRPr="00945419">
        <w:rPr>
          <w:rFonts w:ascii="Arial Narrow" w:eastAsia="Batang" w:hAnsi="Arial Narrow"/>
          <w:sz w:val="22"/>
          <w:szCs w:val="22"/>
        </w:rPr>
        <w:t xml:space="preserve">“ je objednatel povinen vady </w:t>
      </w:r>
      <w:r w:rsidR="00692526">
        <w:rPr>
          <w:rFonts w:ascii="Arial Narrow" w:eastAsia="Batang" w:hAnsi="Arial Narrow"/>
          <w:sz w:val="22"/>
          <w:szCs w:val="22"/>
        </w:rPr>
        <w:t xml:space="preserve">díla </w:t>
      </w:r>
      <w:r w:rsidRPr="00945419">
        <w:rPr>
          <w:rFonts w:ascii="Arial Narrow" w:eastAsia="Batang" w:hAnsi="Arial Narrow"/>
          <w:sz w:val="22"/>
          <w:szCs w:val="22"/>
        </w:rPr>
        <w:t xml:space="preserve">popsat, případně uvést, jak se projevují. Písemnou reklamaci podepíše odpovědný zástupce objednatele. </w:t>
      </w:r>
    </w:p>
    <w:p w:rsidR="00097EA4" w:rsidRDefault="00097EA4" w:rsidP="00482A95">
      <w:pPr>
        <w:pStyle w:val="Odstavecseseznamem"/>
        <w:numPr>
          <w:ilvl w:val="0"/>
          <w:numId w:val="11"/>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 xml:space="preserve">Reklamace, které budou projednány nebo uvedeny v „knize </w:t>
      </w:r>
      <w:r w:rsidR="00692526">
        <w:rPr>
          <w:rFonts w:ascii="Arial Narrow" w:eastAsia="Batang" w:hAnsi="Arial Narrow"/>
          <w:sz w:val="22"/>
          <w:szCs w:val="22"/>
        </w:rPr>
        <w:t>reklamací</w:t>
      </w:r>
      <w:r w:rsidRPr="00945419">
        <w:rPr>
          <w:rFonts w:ascii="Arial Narrow" w:eastAsia="Batang" w:hAnsi="Arial Narrow"/>
          <w:sz w:val="22"/>
          <w:szCs w:val="22"/>
        </w:rPr>
        <w:t>“, odstraní zhotovitel bez zbytečného odkladu a informuje o této skutečnosti objednatel</w:t>
      </w:r>
      <w:r w:rsidR="00F9098E">
        <w:rPr>
          <w:rFonts w:ascii="Arial Narrow" w:eastAsia="Batang" w:hAnsi="Arial Narrow"/>
          <w:sz w:val="22"/>
          <w:szCs w:val="22"/>
        </w:rPr>
        <w:t>e</w:t>
      </w:r>
      <w:r w:rsidRPr="00945419">
        <w:rPr>
          <w:rFonts w:ascii="Arial Narrow" w:eastAsia="Batang" w:hAnsi="Arial Narrow"/>
          <w:sz w:val="22"/>
          <w:szCs w:val="22"/>
        </w:rPr>
        <w:t xml:space="preserve">. O vyřízení reklamace bude učiněn zástupcem objednatele do „knihy </w:t>
      </w:r>
      <w:r w:rsidR="00D123FF">
        <w:rPr>
          <w:rFonts w:ascii="Arial Narrow" w:eastAsia="Batang" w:hAnsi="Arial Narrow"/>
          <w:sz w:val="22"/>
          <w:szCs w:val="22"/>
        </w:rPr>
        <w:t>reklamací</w:t>
      </w:r>
      <w:r w:rsidRPr="00945419">
        <w:rPr>
          <w:rFonts w:ascii="Arial Narrow" w:eastAsia="Batang" w:hAnsi="Arial Narrow"/>
          <w:sz w:val="22"/>
          <w:szCs w:val="22"/>
        </w:rPr>
        <w:t>“ písemný záznam.</w:t>
      </w:r>
    </w:p>
    <w:p w:rsidR="00DD33A8" w:rsidRPr="00945419" w:rsidRDefault="00DD33A8" w:rsidP="00482A95">
      <w:pPr>
        <w:pStyle w:val="Odstavecseseznamem"/>
        <w:numPr>
          <w:ilvl w:val="0"/>
          <w:numId w:val="11"/>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Objednatel je oprávněn regulovat rozsah zakázky v jejím průběhu, a to zejména regulovat rozsah úklidových ploch, zhotovitel je povinen na tuto regulaci reagovat adekvátní úpravou ceny zakázky (ceny za měsíční plnění) podle jednotkových cen kalkulace.</w:t>
      </w:r>
      <w:r w:rsidR="00D123FF">
        <w:rPr>
          <w:rFonts w:ascii="Arial Narrow" w:eastAsia="Batang" w:hAnsi="Arial Narrow"/>
          <w:sz w:val="22"/>
          <w:szCs w:val="22"/>
        </w:rPr>
        <w:t xml:space="preserve"> </w:t>
      </w:r>
      <w:r w:rsidRPr="00945419">
        <w:rPr>
          <w:rFonts w:ascii="Arial Narrow" w:eastAsia="Batang" w:hAnsi="Arial Narrow"/>
          <w:sz w:val="22"/>
          <w:szCs w:val="22"/>
        </w:rPr>
        <w:t>Objednatel je povinen v přiměřeném předstihu</w:t>
      </w:r>
      <w:r w:rsidR="00D123FF">
        <w:rPr>
          <w:rFonts w:ascii="Arial Narrow" w:eastAsia="Batang" w:hAnsi="Arial Narrow"/>
          <w:sz w:val="22"/>
          <w:szCs w:val="22"/>
        </w:rPr>
        <w:t xml:space="preserve"> </w:t>
      </w:r>
      <w:r w:rsidRPr="00945419">
        <w:rPr>
          <w:rFonts w:ascii="Arial Narrow" w:eastAsia="Batang" w:hAnsi="Arial Narrow"/>
          <w:sz w:val="22"/>
          <w:szCs w:val="22"/>
        </w:rPr>
        <w:t>(do 20. dne předchozího kalendářního měsíce) oznámit zhotoviteli provozní změny, které mají vliv</w:t>
      </w:r>
      <w:r w:rsidR="00D123FF">
        <w:rPr>
          <w:rFonts w:ascii="Arial Narrow" w:eastAsia="Batang" w:hAnsi="Arial Narrow"/>
          <w:sz w:val="22"/>
          <w:szCs w:val="22"/>
        </w:rPr>
        <w:t xml:space="preserve"> </w:t>
      </w:r>
      <w:r w:rsidRPr="00945419">
        <w:rPr>
          <w:rFonts w:ascii="Arial Narrow" w:eastAsia="Batang" w:hAnsi="Arial Narrow"/>
          <w:sz w:val="22"/>
          <w:szCs w:val="22"/>
        </w:rPr>
        <w:t>na provádění sjednaných výkonů a tím i na výši ceny za poskytnuté služby za následující období. Trvalé změny se obě smluvní strany zavazují řešit formou písemného oboustranně stvrzeného dodatku k této smlouvě.</w:t>
      </w:r>
    </w:p>
    <w:p w:rsidR="00D123FF" w:rsidRDefault="00D123FF" w:rsidP="00D123FF">
      <w:pPr>
        <w:ind w:left="66"/>
        <w:jc w:val="center"/>
        <w:rPr>
          <w:rFonts w:ascii="Arial Narrow" w:hAnsi="Arial Narrow"/>
          <w:b/>
          <w:i/>
          <w:sz w:val="22"/>
          <w:szCs w:val="22"/>
        </w:rPr>
      </w:pPr>
      <w:r>
        <w:rPr>
          <w:rFonts w:ascii="Arial Narrow" w:hAnsi="Arial Narrow"/>
          <w:b/>
          <w:i/>
          <w:sz w:val="22"/>
          <w:szCs w:val="22"/>
        </w:rPr>
        <w:t>VI.</w:t>
      </w:r>
    </w:p>
    <w:p w:rsidR="00D123FF" w:rsidRDefault="00D123FF" w:rsidP="003A15AF">
      <w:pPr>
        <w:ind w:left="66"/>
        <w:jc w:val="center"/>
        <w:rPr>
          <w:rFonts w:ascii="Arial Narrow" w:hAnsi="Arial Narrow"/>
          <w:b/>
          <w:i/>
          <w:sz w:val="22"/>
          <w:szCs w:val="22"/>
          <w:u w:val="single"/>
        </w:rPr>
      </w:pPr>
      <w:r>
        <w:rPr>
          <w:rFonts w:ascii="Arial Narrow" w:hAnsi="Arial Narrow"/>
          <w:b/>
          <w:i/>
          <w:sz w:val="22"/>
          <w:szCs w:val="22"/>
          <w:u w:val="single"/>
        </w:rPr>
        <w:t>Kontaktní osoby</w:t>
      </w:r>
    </w:p>
    <w:p w:rsidR="00097EA4" w:rsidRPr="00945419" w:rsidRDefault="00097EA4" w:rsidP="003A15AF">
      <w:pPr>
        <w:pStyle w:val="Odstavecseseznamem"/>
        <w:spacing w:line="276" w:lineRule="auto"/>
        <w:ind w:left="426"/>
        <w:jc w:val="both"/>
        <w:rPr>
          <w:rFonts w:ascii="Arial Narrow" w:eastAsia="Batang" w:hAnsi="Arial Narrow"/>
          <w:sz w:val="22"/>
          <w:szCs w:val="22"/>
        </w:rPr>
      </w:pPr>
    </w:p>
    <w:p w:rsidR="00E72313" w:rsidRPr="00945419" w:rsidRDefault="00E72313" w:rsidP="003A15AF">
      <w:pPr>
        <w:pStyle w:val="Odstavecseseznamem"/>
        <w:numPr>
          <w:ilvl w:val="0"/>
          <w:numId w:val="12"/>
        </w:numPr>
        <w:spacing w:line="276" w:lineRule="auto"/>
        <w:jc w:val="both"/>
        <w:rPr>
          <w:rFonts w:ascii="Arial Narrow" w:eastAsia="Batang" w:hAnsi="Arial Narrow"/>
          <w:sz w:val="22"/>
          <w:szCs w:val="22"/>
        </w:rPr>
      </w:pPr>
      <w:r w:rsidRPr="00945419">
        <w:rPr>
          <w:rFonts w:ascii="Arial Narrow" w:eastAsia="Batang" w:hAnsi="Arial Narrow"/>
          <w:sz w:val="22"/>
          <w:szCs w:val="22"/>
        </w:rPr>
        <w:t>V celém rozsahu práv a povinností vyplývajících z této smlouvy jsou oprávněni jednat:</w:t>
      </w:r>
    </w:p>
    <w:p w:rsidR="00E72313" w:rsidRPr="00F61CD1" w:rsidRDefault="00E72313" w:rsidP="00A8461D">
      <w:pPr>
        <w:pStyle w:val="Odstavecseseznamem"/>
        <w:ind w:left="284"/>
        <w:jc w:val="both"/>
        <w:rPr>
          <w:rFonts w:ascii="Arial Narrow" w:hAnsi="Arial Narrow"/>
          <w:sz w:val="22"/>
          <w:szCs w:val="22"/>
          <w:u w:val="single"/>
        </w:rPr>
      </w:pPr>
      <w:r w:rsidRPr="00F61CD1">
        <w:rPr>
          <w:rFonts w:ascii="Arial Narrow" w:hAnsi="Arial Narrow"/>
          <w:sz w:val="22"/>
          <w:szCs w:val="22"/>
          <w:u w:val="single"/>
        </w:rPr>
        <w:t>Za objednatele:</w:t>
      </w:r>
    </w:p>
    <w:p w:rsidR="00E72313" w:rsidRPr="00F61CD1" w:rsidRDefault="00E72313" w:rsidP="00482A95">
      <w:pPr>
        <w:pStyle w:val="Odstavecseseznamem"/>
        <w:numPr>
          <w:ilvl w:val="0"/>
          <w:numId w:val="6"/>
        </w:numPr>
        <w:contextualSpacing/>
        <w:jc w:val="both"/>
        <w:rPr>
          <w:rFonts w:ascii="Arial Narrow" w:hAnsi="Arial Narrow"/>
          <w:sz w:val="22"/>
          <w:szCs w:val="22"/>
        </w:rPr>
      </w:pPr>
      <w:r w:rsidRPr="00F61CD1">
        <w:rPr>
          <w:rFonts w:ascii="Arial Narrow" w:hAnsi="Arial Narrow"/>
          <w:sz w:val="22"/>
          <w:szCs w:val="22"/>
        </w:rPr>
        <w:t>ve věcech smluvních Ing. Václav Sokol, vedoucí Oddělení hospodářské správy v Hradci Králové, tel. 495 851 229;</w:t>
      </w:r>
    </w:p>
    <w:p w:rsidR="00E72313" w:rsidRPr="00986C90" w:rsidRDefault="00E72313" w:rsidP="00BA74B4">
      <w:pPr>
        <w:pStyle w:val="Odstavecseseznamem"/>
        <w:numPr>
          <w:ilvl w:val="0"/>
          <w:numId w:val="6"/>
        </w:numPr>
        <w:contextualSpacing/>
        <w:jc w:val="both"/>
        <w:rPr>
          <w:rFonts w:ascii="Arial Narrow" w:hAnsi="Arial Narrow"/>
          <w:sz w:val="22"/>
          <w:szCs w:val="22"/>
        </w:rPr>
      </w:pPr>
      <w:r w:rsidRPr="00986C90">
        <w:rPr>
          <w:rFonts w:ascii="Arial Narrow" w:hAnsi="Arial Narrow"/>
          <w:sz w:val="22"/>
          <w:szCs w:val="22"/>
        </w:rPr>
        <w:lastRenderedPageBreak/>
        <w:t xml:space="preserve">ve věcech technických, provozních a ve věcech </w:t>
      </w:r>
      <w:r w:rsidR="00F61CD1" w:rsidRPr="00986C90">
        <w:rPr>
          <w:rFonts w:ascii="Arial Narrow" w:hAnsi="Arial Narrow"/>
          <w:sz w:val="22"/>
          <w:szCs w:val="22"/>
        </w:rPr>
        <w:t xml:space="preserve">kontroly a </w:t>
      </w:r>
      <w:r w:rsidRPr="00986C90">
        <w:rPr>
          <w:rFonts w:ascii="Arial Narrow" w:hAnsi="Arial Narrow"/>
          <w:sz w:val="22"/>
          <w:szCs w:val="22"/>
        </w:rPr>
        <w:t xml:space="preserve">převzetí </w:t>
      </w:r>
      <w:r w:rsidR="00692526" w:rsidRPr="00986C90">
        <w:rPr>
          <w:rFonts w:ascii="Arial Narrow" w:hAnsi="Arial Narrow"/>
          <w:sz w:val="22"/>
          <w:szCs w:val="22"/>
        </w:rPr>
        <w:t xml:space="preserve">díla: </w:t>
      </w:r>
      <w:r w:rsidR="00986C90" w:rsidRPr="00986C90">
        <w:rPr>
          <w:rFonts w:ascii="Arial Narrow" w:hAnsi="Arial Narrow"/>
          <w:sz w:val="22"/>
          <w:szCs w:val="22"/>
        </w:rPr>
        <w:t xml:space="preserve">pan </w:t>
      </w:r>
      <w:r w:rsidR="00BA74B4">
        <w:rPr>
          <w:rFonts w:ascii="Arial Narrow" w:hAnsi="Arial Narrow"/>
          <w:sz w:val="22"/>
          <w:szCs w:val="22"/>
        </w:rPr>
        <w:t>Jiří Vraštil</w:t>
      </w:r>
      <w:r w:rsidR="00986C90" w:rsidRPr="00986C90">
        <w:rPr>
          <w:rFonts w:ascii="Arial Narrow" w:hAnsi="Arial Narrow"/>
          <w:sz w:val="22"/>
          <w:szCs w:val="22"/>
        </w:rPr>
        <w:t xml:space="preserve">, vedoucí oddělení sekretariátu a provozního zabezpečení Finančního úřadu pro </w:t>
      </w:r>
      <w:r w:rsidR="004C08EB">
        <w:rPr>
          <w:rFonts w:ascii="Arial Narrow" w:hAnsi="Arial Narrow"/>
          <w:sz w:val="22"/>
          <w:szCs w:val="22"/>
        </w:rPr>
        <w:t xml:space="preserve">Královéhradecký kraj – Územního pracoviště </w:t>
      </w:r>
      <w:r w:rsidR="00BA74B4" w:rsidRPr="00BA74B4">
        <w:rPr>
          <w:rFonts w:ascii="Arial Narrow" w:hAnsi="Arial Narrow"/>
          <w:sz w:val="22"/>
          <w:szCs w:val="22"/>
        </w:rPr>
        <w:t>v Nové Pace</w:t>
      </w:r>
      <w:r w:rsidR="00986C90" w:rsidRPr="00986C90">
        <w:rPr>
          <w:rFonts w:ascii="Arial Narrow" w:hAnsi="Arial Narrow"/>
          <w:sz w:val="22"/>
          <w:szCs w:val="22"/>
        </w:rPr>
        <w:t xml:space="preserve">, </w:t>
      </w:r>
      <w:r w:rsidR="00BA74B4" w:rsidRPr="00BA74B4">
        <w:rPr>
          <w:rFonts w:ascii="Arial Narrow" w:hAnsi="Arial Narrow"/>
          <w:sz w:val="22"/>
          <w:szCs w:val="22"/>
        </w:rPr>
        <w:t>tel. 493 542 321, mob. 603 151 136</w:t>
      </w:r>
      <w:r w:rsidR="00986C90" w:rsidRPr="00986C90">
        <w:rPr>
          <w:rFonts w:ascii="Arial Narrow" w:hAnsi="Arial Narrow"/>
          <w:sz w:val="22"/>
          <w:szCs w:val="22"/>
        </w:rPr>
        <w:t>. Tento zaměstnanec objednatele je oprávněn k provádění kontroly úklidu, a dále k závazným projednáváním technických problémů se zhotovitelem, vzniklých z právních vztahů podle této smlouvy. Jeho ústní a písemné pokyny se považují za pokyny objednatele</w:t>
      </w:r>
      <w:r w:rsidR="00692526" w:rsidRPr="00986C90">
        <w:rPr>
          <w:rFonts w:ascii="Arial Narrow" w:hAnsi="Arial Narrow"/>
          <w:sz w:val="22"/>
          <w:szCs w:val="22"/>
        </w:rPr>
        <w:t>.</w:t>
      </w:r>
    </w:p>
    <w:p w:rsidR="00A8461D" w:rsidRPr="00684308" w:rsidRDefault="00A8461D" w:rsidP="00E72313">
      <w:pPr>
        <w:ind w:left="352"/>
        <w:contextualSpacing/>
        <w:jc w:val="both"/>
        <w:rPr>
          <w:rFonts w:ascii="Arial Narrow" w:hAnsi="Arial Narrow"/>
          <w:color w:val="FF0000"/>
          <w:sz w:val="22"/>
          <w:szCs w:val="22"/>
          <w:u w:val="single"/>
        </w:rPr>
      </w:pPr>
    </w:p>
    <w:p w:rsidR="00E72313" w:rsidRPr="007255EB" w:rsidRDefault="00E72313" w:rsidP="00E72313">
      <w:pPr>
        <w:ind w:left="352"/>
        <w:contextualSpacing/>
        <w:jc w:val="both"/>
        <w:rPr>
          <w:rFonts w:ascii="Arial Narrow" w:hAnsi="Arial Narrow"/>
          <w:sz w:val="22"/>
          <w:szCs w:val="22"/>
          <w:u w:val="single"/>
        </w:rPr>
      </w:pPr>
      <w:r w:rsidRPr="007255EB">
        <w:rPr>
          <w:rFonts w:ascii="Arial Narrow" w:hAnsi="Arial Narrow"/>
          <w:sz w:val="22"/>
          <w:szCs w:val="22"/>
          <w:u w:val="single"/>
        </w:rPr>
        <w:t>Za zhotovitele:</w:t>
      </w:r>
    </w:p>
    <w:p w:rsidR="000A0DDF" w:rsidRPr="007255EB" w:rsidRDefault="00E72313" w:rsidP="000A0DDF">
      <w:pPr>
        <w:pStyle w:val="Odstavecseseznamem"/>
        <w:numPr>
          <w:ilvl w:val="0"/>
          <w:numId w:val="7"/>
        </w:numPr>
        <w:spacing w:afterLines="100" w:after="240" w:line="276" w:lineRule="auto"/>
        <w:contextualSpacing/>
        <w:jc w:val="both"/>
        <w:rPr>
          <w:rFonts w:ascii="Arial Narrow" w:hAnsi="Arial Narrow"/>
          <w:sz w:val="22"/>
          <w:szCs w:val="22"/>
        </w:rPr>
      </w:pPr>
      <w:r w:rsidRPr="000A0DDF">
        <w:rPr>
          <w:rFonts w:ascii="Arial Narrow" w:hAnsi="Arial Narrow"/>
          <w:sz w:val="22"/>
          <w:szCs w:val="22"/>
        </w:rPr>
        <w:t xml:space="preserve">ve věcech smluvních </w:t>
      </w:r>
      <w:r w:rsidR="00986C90" w:rsidRPr="00986C90">
        <w:rPr>
          <w:rFonts w:ascii="Arial Narrow" w:hAnsi="Arial Narrow"/>
          <w:sz w:val="22"/>
          <w:szCs w:val="22"/>
          <w:highlight w:val="yellow"/>
        </w:rPr>
        <w:t>…………….</w:t>
      </w:r>
      <w:r w:rsidR="000A0DDF" w:rsidRPr="00986C90">
        <w:rPr>
          <w:rFonts w:ascii="Arial Narrow" w:hAnsi="Arial Narrow"/>
          <w:sz w:val="22"/>
          <w:szCs w:val="22"/>
          <w:highlight w:val="yellow"/>
        </w:rPr>
        <w:t xml:space="preserve"> </w:t>
      </w:r>
      <w:proofErr w:type="gramStart"/>
      <w:r w:rsidR="000A0DDF" w:rsidRPr="00986C90">
        <w:rPr>
          <w:rFonts w:ascii="Arial Narrow" w:hAnsi="Arial Narrow"/>
          <w:sz w:val="22"/>
          <w:szCs w:val="22"/>
          <w:highlight w:val="yellow"/>
        </w:rPr>
        <w:t>tel.</w:t>
      </w:r>
      <w:proofErr w:type="gramEnd"/>
      <w:r w:rsidR="000A0DDF" w:rsidRPr="00986C90">
        <w:rPr>
          <w:rFonts w:ascii="Arial Narrow" w:hAnsi="Arial Narrow"/>
          <w:sz w:val="22"/>
          <w:szCs w:val="22"/>
          <w:highlight w:val="yellow"/>
        </w:rPr>
        <w:t xml:space="preserve"> </w:t>
      </w:r>
      <w:r w:rsidR="00986C90" w:rsidRPr="00986C90">
        <w:rPr>
          <w:rFonts w:ascii="Arial Narrow" w:hAnsi="Arial Narrow"/>
          <w:sz w:val="22"/>
          <w:szCs w:val="22"/>
          <w:highlight w:val="yellow"/>
        </w:rPr>
        <w:t>……………………..</w:t>
      </w:r>
      <w:r w:rsidR="000A0DDF" w:rsidRPr="00986C90">
        <w:rPr>
          <w:rFonts w:ascii="Arial Narrow" w:hAnsi="Arial Narrow"/>
          <w:sz w:val="22"/>
          <w:szCs w:val="22"/>
          <w:highlight w:val="yellow"/>
        </w:rPr>
        <w:t>;</w:t>
      </w:r>
    </w:p>
    <w:p w:rsidR="000A0DDF" w:rsidRPr="007255EB" w:rsidRDefault="00E72313" w:rsidP="000A0DDF">
      <w:pPr>
        <w:pStyle w:val="Odstavecseseznamem"/>
        <w:numPr>
          <w:ilvl w:val="0"/>
          <w:numId w:val="7"/>
        </w:numPr>
        <w:spacing w:afterLines="100" w:after="240" w:line="276" w:lineRule="auto"/>
        <w:contextualSpacing/>
        <w:jc w:val="both"/>
        <w:rPr>
          <w:rFonts w:ascii="Arial Narrow" w:hAnsi="Arial Narrow"/>
          <w:sz w:val="22"/>
          <w:szCs w:val="22"/>
        </w:rPr>
      </w:pPr>
      <w:r w:rsidRPr="000A0DDF">
        <w:rPr>
          <w:rFonts w:ascii="Arial Narrow" w:hAnsi="Arial Narrow"/>
          <w:sz w:val="22"/>
          <w:szCs w:val="22"/>
        </w:rPr>
        <w:t xml:space="preserve">ve věcech technických, provozních a ve věcech předání prací </w:t>
      </w:r>
      <w:r w:rsidR="00986C90" w:rsidRPr="00986C90">
        <w:rPr>
          <w:rFonts w:ascii="Arial Narrow" w:hAnsi="Arial Narrow"/>
          <w:sz w:val="22"/>
          <w:szCs w:val="22"/>
          <w:highlight w:val="yellow"/>
        </w:rPr>
        <w:t>……………</w:t>
      </w:r>
      <w:r w:rsidR="00692526" w:rsidRPr="00986C90">
        <w:rPr>
          <w:rFonts w:ascii="Arial Narrow" w:hAnsi="Arial Narrow"/>
          <w:sz w:val="22"/>
          <w:szCs w:val="22"/>
          <w:highlight w:val="yellow"/>
        </w:rPr>
        <w:t xml:space="preserve">, tel. </w:t>
      </w:r>
      <w:r w:rsidR="00986C90" w:rsidRPr="00986C90">
        <w:rPr>
          <w:rFonts w:ascii="Arial Narrow" w:hAnsi="Arial Narrow"/>
          <w:sz w:val="22"/>
          <w:szCs w:val="22"/>
          <w:highlight w:val="yellow"/>
        </w:rPr>
        <w:t>…………</w:t>
      </w:r>
      <w:proofErr w:type="gramStart"/>
      <w:r w:rsidR="00986C90" w:rsidRPr="00986C90">
        <w:rPr>
          <w:rFonts w:ascii="Arial Narrow" w:hAnsi="Arial Narrow"/>
          <w:sz w:val="22"/>
          <w:szCs w:val="22"/>
          <w:highlight w:val="yellow"/>
        </w:rPr>
        <w:t>…..</w:t>
      </w:r>
      <w:r w:rsidR="000A0DDF" w:rsidRPr="00986C90">
        <w:rPr>
          <w:rFonts w:ascii="Arial Narrow" w:hAnsi="Arial Narrow"/>
          <w:sz w:val="22"/>
          <w:szCs w:val="22"/>
          <w:highlight w:val="yellow"/>
        </w:rPr>
        <w:t>.</w:t>
      </w:r>
      <w:proofErr w:type="gramEnd"/>
    </w:p>
    <w:p w:rsidR="00E72313" w:rsidRPr="000A0DDF" w:rsidRDefault="00E72313" w:rsidP="000A0DDF">
      <w:pPr>
        <w:pStyle w:val="Odstavecseseznamem"/>
        <w:spacing w:afterLines="100" w:after="240" w:line="276" w:lineRule="auto"/>
        <w:ind w:left="1069"/>
        <w:contextualSpacing/>
        <w:jc w:val="both"/>
        <w:rPr>
          <w:rFonts w:ascii="Arial Narrow" w:hAnsi="Arial Narrow"/>
          <w:sz w:val="22"/>
          <w:szCs w:val="22"/>
        </w:rPr>
      </w:pPr>
    </w:p>
    <w:p w:rsidR="007255EB" w:rsidRPr="002C68FB" w:rsidRDefault="007255EB" w:rsidP="00482A95">
      <w:pPr>
        <w:pStyle w:val="Odstavecseseznamem"/>
        <w:numPr>
          <w:ilvl w:val="0"/>
          <w:numId w:val="12"/>
        </w:numPr>
        <w:spacing w:afterLines="100" w:after="240" w:line="276" w:lineRule="auto"/>
        <w:jc w:val="both"/>
        <w:rPr>
          <w:rFonts w:ascii="Arial Narrow" w:eastAsia="Batang" w:hAnsi="Arial Narrow"/>
          <w:sz w:val="22"/>
        </w:rPr>
      </w:pPr>
      <w:r w:rsidRPr="007255EB">
        <w:rPr>
          <w:rFonts w:ascii="Arial Narrow" w:eastAsia="Batang" w:hAnsi="Arial Narrow"/>
          <w:sz w:val="22"/>
          <w:szCs w:val="22"/>
        </w:rPr>
        <w:t>Osoby oprávněné</w:t>
      </w:r>
      <w:r w:rsidRPr="002C68FB">
        <w:rPr>
          <w:rFonts w:ascii="Arial Narrow" w:eastAsia="Batang" w:hAnsi="Arial Narrow"/>
          <w:sz w:val="22"/>
        </w:rPr>
        <w:t xml:space="preserve"> jednat jménem zhotovitele a objednatele ve věcech </w:t>
      </w:r>
      <w:r>
        <w:rPr>
          <w:rFonts w:ascii="Arial Narrow" w:eastAsia="Batang" w:hAnsi="Arial Narrow"/>
          <w:sz w:val="22"/>
        </w:rPr>
        <w:t xml:space="preserve">kontroly, </w:t>
      </w:r>
      <w:r w:rsidRPr="002C68FB">
        <w:rPr>
          <w:rFonts w:ascii="Arial Narrow" w:eastAsia="Batang" w:hAnsi="Arial Narrow"/>
          <w:sz w:val="22"/>
        </w:rPr>
        <w:t xml:space="preserve">předání a převzetí </w:t>
      </w:r>
      <w:r w:rsidR="001C5972">
        <w:rPr>
          <w:rFonts w:ascii="Arial Narrow" w:eastAsia="Batang" w:hAnsi="Arial Narrow"/>
          <w:sz w:val="22"/>
        </w:rPr>
        <w:t>díla</w:t>
      </w:r>
      <w:r w:rsidRPr="002C68FB">
        <w:rPr>
          <w:rFonts w:ascii="Arial Narrow" w:eastAsia="Batang" w:hAnsi="Arial Narrow"/>
          <w:sz w:val="22"/>
        </w:rPr>
        <w:t xml:space="preserve"> jsou oprávněny jménem zhotovitele a objednatele sepsat, podepsat a mimo toho také uznat či neuznat oprávněnost vytčených vad - reklamací. </w:t>
      </w:r>
    </w:p>
    <w:p w:rsidR="00E72313" w:rsidRPr="007255EB" w:rsidRDefault="00E72313" w:rsidP="00482A95">
      <w:pPr>
        <w:pStyle w:val="Odstavecseseznamem"/>
        <w:numPr>
          <w:ilvl w:val="0"/>
          <w:numId w:val="12"/>
        </w:numPr>
        <w:spacing w:afterLines="100" w:after="240" w:line="276" w:lineRule="auto"/>
        <w:jc w:val="both"/>
        <w:rPr>
          <w:rFonts w:ascii="Arial Narrow" w:eastAsia="Batang" w:hAnsi="Arial Narrow"/>
          <w:sz w:val="22"/>
          <w:szCs w:val="22"/>
        </w:rPr>
      </w:pPr>
      <w:r w:rsidRPr="007255EB">
        <w:rPr>
          <w:rFonts w:ascii="Arial Narrow" w:eastAsia="Batang" w:hAnsi="Arial Narrow"/>
          <w:sz w:val="22"/>
          <w:szCs w:val="22"/>
        </w:rPr>
        <w:t xml:space="preserve">O všech změnách kontaktních osob a spojení, které jsou uvedeny v odst. </w:t>
      </w:r>
      <w:r w:rsidR="007255EB">
        <w:rPr>
          <w:rFonts w:ascii="Arial Narrow" w:eastAsia="Batang" w:hAnsi="Arial Narrow"/>
          <w:sz w:val="22"/>
          <w:szCs w:val="22"/>
        </w:rPr>
        <w:t>1</w:t>
      </w:r>
      <w:r w:rsidRPr="007255EB">
        <w:rPr>
          <w:rFonts w:ascii="Arial Narrow" w:eastAsia="Batang" w:hAnsi="Arial Narrow"/>
          <w:sz w:val="22"/>
          <w:szCs w:val="22"/>
        </w:rPr>
        <w:t>. tohoto článku se budou smluvní strany neprodleně písemně informovat. Tyto změny nejsou důvodem k sepsání dodatku k této smlouvě.</w:t>
      </w:r>
    </w:p>
    <w:p w:rsidR="00B449B6" w:rsidRPr="00684308" w:rsidRDefault="00B449B6" w:rsidP="00D24F5A">
      <w:pPr>
        <w:pStyle w:val="Odstavecseseznamem"/>
        <w:rPr>
          <w:rFonts w:ascii="Arial Narrow" w:eastAsia="Batang" w:hAnsi="Arial Narrow" w:cs="Arial"/>
          <w:color w:val="FF0000"/>
          <w:sz w:val="22"/>
        </w:rPr>
      </w:pPr>
    </w:p>
    <w:p w:rsidR="007255EB" w:rsidRPr="00C166BD" w:rsidRDefault="007255EB" w:rsidP="007255EB">
      <w:pPr>
        <w:ind w:left="66"/>
        <w:jc w:val="center"/>
        <w:rPr>
          <w:rFonts w:ascii="Arial Narrow" w:hAnsi="Arial Narrow"/>
          <w:b/>
          <w:i/>
          <w:sz w:val="22"/>
          <w:szCs w:val="22"/>
        </w:rPr>
      </w:pPr>
      <w:r>
        <w:rPr>
          <w:rFonts w:ascii="Arial Narrow" w:hAnsi="Arial Narrow"/>
          <w:b/>
          <w:i/>
          <w:sz w:val="22"/>
          <w:szCs w:val="22"/>
        </w:rPr>
        <w:t>VII</w:t>
      </w:r>
      <w:r w:rsidRPr="00C166BD">
        <w:rPr>
          <w:rFonts w:ascii="Arial Narrow" w:hAnsi="Arial Narrow"/>
          <w:b/>
          <w:i/>
          <w:sz w:val="22"/>
          <w:szCs w:val="22"/>
        </w:rPr>
        <w:t>.</w:t>
      </w:r>
    </w:p>
    <w:p w:rsidR="007255EB" w:rsidRDefault="007255EB" w:rsidP="007255EB">
      <w:pPr>
        <w:ind w:left="66"/>
        <w:jc w:val="center"/>
        <w:rPr>
          <w:rFonts w:ascii="Arial Narrow" w:hAnsi="Arial Narrow"/>
          <w:b/>
          <w:i/>
          <w:sz w:val="22"/>
          <w:szCs w:val="22"/>
          <w:u w:val="single"/>
        </w:rPr>
      </w:pPr>
      <w:r>
        <w:rPr>
          <w:rFonts w:ascii="Arial Narrow" w:hAnsi="Arial Narrow"/>
          <w:b/>
          <w:i/>
          <w:sz w:val="22"/>
          <w:szCs w:val="22"/>
          <w:u w:val="single"/>
        </w:rPr>
        <w:t>Cena a platební podmínky</w:t>
      </w:r>
    </w:p>
    <w:p w:rsidR="00254F8D" w:rsidRPr="00273995" w:rsidRDefault="00254F8D" w:rsidP="007255EB">
      <w:pPr>
        <w:ind w:left="66"/>
        <w:jc w:val="center"/>
        <w:rPr>
          <w:rFonts w:ascii="Arial Narrow" w:hAnsi="Arial Narrow"/>
          <w:b/>
          <w:i/>
          <w:sz w:val="22"/>
          <w:szCs w:val="22"/>
          <w:u w:val="single"/>
        </w:rPr>
      </w:pPr>
    </w:p>
    <w:p w:rsidR="00F5124C" w:rsidRDefault="001C5972" w:rsidP="00482A95">
      <w:pPr>
        <w:pStyle w:val="Odstavecseseznamem"/>
        <w:numPr>
          <w:ilvl w:val="0"/>
          <w:numId w:val="13"/>
        </w:numPr>
        <w:spacing w:afterLines="100" w:after="240" w:line="276" w:lineRule="auto"/>
        <w:jc w:val="both"/>
        <w:rPr>
          <w:rFonts w:ascii="Arial Narrow" w:eastAsia="Batang" w:hAnsi="Arial Narrow"/>
          <w:sz w:val="22"/>
          <w:szCs w:val="22"/>
        </w:rPr>
      </w:pPr>
      <w:r w:rsidRPr="000937E6">
        <w:rPr>
          <w:rFonts w:ascii="Arial Narrow" w:eastAsia="Batang" w:hAnsi="Arial Narrow"/>
          <w:sz w:val="22"/>
          <w:szCs w:val="22"/>
        </w:rPr>
        <w:t xml:space="preserve">Cenu za dílo sjednávají smluvní strany v členění </w:t>
      </w:r>
      <w:r w:rsidR="00986C90">
        <w:rPr>
          <w:rFonts w:ascii="Arial Narrow" w:eastAsia="Batang" w:hAnsi="Arial Narrow"/>
          <w:sz w:val="22"/>
          <w:szCs w:val="22"/>
        </w:rPr>
        <w:t>a ve výši uvedené v příloze č. 3</w:t>
      </w:r>
      <w:r w:rsidRPr="000937E6">
        <w:rPr>
          <w:rFonts w:ascii="Arial Narrow" w:eastAsia="Batang" w:hAnsi="Arial Narrow"/>
          <w:sz w:val="22"/>
          <w:szCs w:val="22"/>
        </w:rPr>
        <w:t xml:space="preserve"> </w:t>
      </w:r>
      <w:proofErr w:type="gramStart"/>
      <w:r w:rsidRPr="000937E6">
        <w:rPr>
          <w:rFonts w:ascii="Arial Narrow" w:eastAsia="Batang" w:hAnsi="Arial Narrow"/>
          <w:sz w:val="22"/>
          <w:szCs w:val="22"/>
        </w:rPr>
        <w:t>této</w:t>
      </w:r>
      <w:proofErr w:type="gramEnd"/>
      <w:r w:rsidRPr="000937E6">
        <w:rPr>
          <w:rFonts w:ascii="Arial Narrow" w:eastAsia="Batang" w:hAnsi="Arial Narrow"/>
          <w:sz w:val="22"/>
          <w:szCs w:val="22"/>
        </w:rPr>
        <w:t xml:space="preserve"> smlouvy, za podmínky dodržení kvality práce, jejího rozsahu a časových intervalů. </w:t>
      </w:r>
      <w:r w:rsidRPr="000937E6">
        <w:rPr>
          <w:rFonts w:ascii="Arial Narrow" w:eastAsia="Batang" w:hAnsi="Arial Narrow"/>
          <w:sz w:val="22"/>
        </w:rPr>
        <w:t xml:space="preserve">Cenu za dílo považují obě smluvní strany za pevně sjednanou, s výjimkou její úpravy způsobem a za podmínek podle ustanovení </w:t>
      </w:r>
      <w:r w:rsidRPr="00F5124C">
        <w:rPr>
          <w:rFonts w:ascii="Arial Narrow" w:eastAsia="Batang" w:hAnsi="Arial Narrow"/>
          <w:sz w:val="22"/>
        </w:rPr>
        <w:t xml:space="preserve">odstavce </w:t>
      </w:r>
      <w:r w:rsidR="00F5124C">
        <w:rPr>
          <w:rFonts w:ascii="Arial Narrow" w:eastAsia="Batang" w:hAnsi="Arial Narrow"/>
          <w:sz w:val="22"/>
        </w:rPr>
        <w:t>6</w:t>
      </w:r>
      <w:r w:rsidRPr="00F5124C">
        <w:rPr>
          <w:rFonts w:ascii="Arial Narrow" w:eastAsia="Batang" w:hAnsi="Arial Narrow"/>
          <w:sz w:val="22"/>
        </w:rPr>
        <w:t>. tohoto</w:t>
      </w:r>
      <w:r w:rsidRPr="000937E6">
        <w:rPr>
          <w:rFonts w:ascii="Arial Narrow" w:eastAsia="Batang" w:hAnsi="Arial Narrow"/>
          <w:sz w:val="22"/>
        </w:rPr>
        <w:t xml:space="preserve"> článku smlouvy</w:t>
      </w:r>
      <w:r w:rsidR="000937E6" w:rsidRPr="000937E6">
        <w:rPr>
          <w:rFonts w:ascii="Arial Narrow" w:eastAsia="Batang" w:hAnsi="Arial Narrow"/>
          <w:sz w:val="22"/>
        </w:rPr>
        <w:t xml:space="preserve"> nebo v souladu s </w:t>
      </w:r>
      <w:r w:rsidR="002771C2" w:rsidRPr="000937E6">
        <w:rPr>
          <w:rFonts w:ascii="Arial Narrow" w:eastAsia="Batang" w:hAnsi="Arial Narrow"/>
          <w:sz w:val="22"/>
          <w:szCs w:val="22"/>
        </w:rPr>
        <w:t>ustanovením</w:t>
      </w:r>
      <w:r w:rsidR="00B812C2" w:rsidRPr="000937E6">
        <w:rPr>
          <w:rFonts w:ascii="Arial Narrow" w:eastAsia="Batang" w:hAnsi="Arial Narrow"/>
          <w:sz w:val="22"/>
          <w:szCs w:val="22"/>
        </w:rPr>
        <w:t xml:space="preserve"> článku </w:t>
      </w:r>
      <w:r w:rsidR="007255EB" w:rsidRPr="000937E6">
        <w:rPr>
          <w:rFonts w:ascii="Arial Narrow" w:eastAsia="Batang" w:hAnsi="Arial Narrow"/>
          <w:sz w:val="22"/>
          <w:szCs w:val="22"/>
        </w:rPr>
        <w:t>V</w:t>
      </w:r>
      <w:r w:rsidR="00B812C2" w:rsidRPr="000937E6">
        <w:rPr>
          <w:rFonts w:ascii="Arial Narrow" w:eastAsia="Batang" w:hAnsi="Arial Narrow"/>
          <w:sz w:val="22"/>
          <w:szCs w:val="22"/>
        </w:rPr>
        <w:t xml:space="preserve">. odst. </w:t>
      </w:r>
      <w:r w:rsidR="007255EB" w:rsidRPr="000937E6">
        <w:rPr>
          <w:rFonts w:ascii="Arial Narrow" w:eastAsia="Batang" w:hAnsi="Arial Narrow"/>
          <w:sz w:val="22"/>
          <w:szCs w:val="22"/>
        </w:rPr>
        <w:t>6</w:t>
      </w:r>
      <w:r w:rsidR="00B812C2" w:rsidRPr="000937E6">
        <w:rPr>
          <w:rFonts w:ascii="Arial Narrow" w:eastAsia="Batang" w:hAnsi="Arial Narrow"/>
          <w:sz w:val="22"/>
          <w:szCs w:val="22"/>
        </w:rPr>
        <w:t xml:space="preserve">. této </w:t>
      </w:r>
      <w:r w:rsidR="000937E6">
        <w:rPr>
          <w:rFonts w:ascii="Arial Narrow" w:eastAsia="Batang" w:hAnsi="Arial Narrow"/>
          <w:sz w:val="22"/>
          <w:szCs w:val="22"/>
        </w:rPr>
        <w:t>smlouvy. Cena díla v takovém případě bude</w:t>
      </w:r>
      <w:r w:rsidR="002771C2" w:rsidRPr="000937E6">
        <w:rPr>
          <w:rFonts w:ascii="Arial Narrow" w:eastAsia="Batang" w:hAnsi="Arial Narrow"/>
          <w:sz w:val="22"/>
          <w:szCs w:val="22"/>
        </w:rPr>
        <w:t xml:space="preserve"> </w:t>
      </w:r>
      <w:r w:rsidR="001E74B3" w:rsidRPr="000937E6">
        <w:rPr>
          <w:rFonts w:ascii="Arial Narrow" w:eastAsia="Batang" w:hAnsi="Arial Narrow"/>
          <w:sz w:val="22"/>
          <w:szCs w:val="22"/>
        </w:rPr>
        <w:t>upravena</w:t>
      </w:r>
      <w:r w:rsidR="009B4FEA" w:rsidRPr="000937E6">
        <w:rPr>
          <w:rFonts w:ascii="Arial Narrow" w:eastAsia="Batang" w:hAnsi="Arial Narrow"/>
          <w:sz w:val="22"/>
          <w:szCs w:val="22"/>
        </w:rPr>
        <w:t xml:space="preserve"> při měsíčním vyúčtování</w:t>
      </w:r>
      <w:r w:rsidR="001E74B3" w:rsidRPr="000937E6">
        <w:rPr>
          <w:rFonts w:ascii="Arial Narrow" w:eastAsia="Batang" w:hAnsi="Arial Narrow"/>
          <w:sz w:val="22"/>
          <w:szCs w:val="22"/>
        </w:rPr>
        <w:t xml:space="preserve"> tak, aby odpovídala skutečně provedenému rozsahu úklidu</w:t>
      </w:r>
      <w:r w:rsidR="009B4FEA" w:rsidRPr="000937E6">
        <w:rPr>
          <w:rFonts w:ascii="Arial Narrow" w:eastAsia="Batang" w:hAnsi="Arial Narrow"/>
          <w:sz w:val="22"/>
          <w:szCs w:val="22"/>
        </w:rPr>
        <w:t xml:space="preserve"> za </w:t>
      </w:r>
      <w:r w:rsidR="00156CBD" w:rsidRPr="000937E6">
        <w:rPr>
          <w:rFonts w:ascii="Arial Narrow" w:eastAsia="Batang" w:hAnsi="Arial Narrow"/>
          <w:sz w:val="22"/>
          <w:szCs w:val="22"/>
        </w:rPr>
        <w:t>dané</w:t>
      </w:r>
      <w:r w:rsidR="009B4FEA" w:rsidRPr="000937E6">
        <w:rPr>
          <w:rFonts w:ascii="Arial Narrow" w:eastAsia="Batang" w:hAnsi="Arial Narrow"/>
          <w:sz w:val="22"/>
          <w:szCs w:val="22"/>
        </w:rPr>
        <w:t xml:space="preserve"> období</w:t>
      </w:r>
      <w:r w:rsidR="00156CBD" w:rsidRPr="000937E6">
        <w:rPr>
          <w:rFonts w:ascii="Arial Narrow" w:eastAsia="Batang" w:hAnsi="Arial Narrow"/>
          <w:sz w:val="22"/>
          <w:szCs w:val="22"/>
        </w:rPr>
        <w:t>, přičemž podkladem pro její výpočet jsou kalkulace uvedené v příloze č. 1 této smlouvy.</w:t>
      </w:r>
      <w:r w:rsidR="009110E8" w:rsidRPr="000937E6">
        <w:rPr>
          <w:rFonts w:ascii="Arial Narrow" w:eastAsia="Batang" w:hAnsi="Arial Narrow"/>
          <w:sz w:val="22"/>
          <w:szCs w:val="22"/>
        </w:rPr>
        <w:t xml:space="preserve"> </w:t>
      </w:r>
    </w:p>
    <w:p w:rsidR="003929EA" w:rsidRDefault="0068325B" w:rsidP="00482A95">
      <w:pPr>
        <w:pStyle w:val="Odstavecseseznamem"/>
        <w:numPr>
          <w:ilvl w:val="0"/>
          <w:numId w:val="13"/>
        </w:numPr>
        <w:spacing w:afterLines="100" w:after="240" w:line="276" w:lineRule="auto"/>
        <w:jc w:val="both"/>
        <w:rPr>
          <w:rFonts w:ascii="Arial Narrow" w:eastAsia="Batang" w:hAnsi="Arial Narrow"/>
          <w:sz w:val="22"/>
          <w:szCs w:val="22"/>
        </w:rPr>
      </w:pPr>
      <w:r w:rsidRPr="000937E6">
        <w:rPr>
          <w:rFonts w:ascii="Arial Narrow" w:eastAsia="Batang" w:hAnsi="Arial Narrow"/>
          <w:sz w:val="22"/>
          <w:szCs w:val="22"/>
        </w:rPr>
        <w:t>Paušální měsíční cena nezahrnuje cenu</w:t>
      </w:r>
      <w:r w:rsidR="007255EB" w:rsidRPr="000937E6">
        <w:rPr>
          <w:rFonts w:ascii="Arial Narrow" w:eastAsia="Batang" w:hAnsi="Arial Narrow"/>
          <w:sz w:val="22"/>
          <w:szCs w:val="22"/>
        </w:rPr>
        <w:t xml:space="preserve"> </w:t>
      </w:r>
      <w:r w:rsidRPr="000937E6">
        <w:rPr>
          <w:rFonts w:ascii="Arial Narrow" w:eastAsia="Batang" w:hAnsi="Arial Narrow"/>
          <w:sz w:val="22"/>
          <w:szCs w:val="22"/>
        </w:rPr>
        <w:t>za pravidelné mytí oken včetně rámů</w:t>
      </w:r>
      <w:r w:rsidR="00986C90">
        <w:rPr>
          <w:rFonts w:ascii="Arial Narrow" w:eastAsia="Batang" w:hAnsi="Arial Narrow"/>
          <w:sz w:val="22"/>
          <w:szCs w:val="22"/>
        </w:rPr>
        <w:t xml:space="preserve"> a parapetů</w:t>
      </w:r>
      <w:r w:rsidR="000511E2">
        <w:rPr>
          <w:rFonts w:ascii="Arial Narrow" w:eastAsia="Batang" w:hAnsi="Arial Narrow"/>
          <w:sz w:val="22"/>
          <w:szCs w:val="22"/>
        </w:rPr>
        <w:t xml:space="preserve"> a čištění žaluzií,</w:t>
      </w:r>
      <w:r w:rsidR="000937E6">
        <w:rPr>
          <w:rFonts w:ascii="Arial Narrow" w:eastAsia="Batang" w:hAnsi="Arial Narrow"/>
          <w:sz w:val="22"/>
          <w:szCs w:val="22"/>
        </w:rPr>
        <w:t xml:space="preserve"> </w:t>
      </w:r>
      <w:r w:rsidR="009242DD">
        <w:rPr>
          <w:rFonts w:ascii="Arial Narrow" w:eastAsia="Batang" w:hAnsi="Arial Narrow"/>
          <w:sz w:val="22"/>
          <w:szCs w:val="22"/>
        </w:rPr>
        <w:t>která bude vyúčtována j</w:t>
      </w:r>
      <w:r w:rsidRPr="000937E6">
        <w:rPr>
          <w:rFonts w:ascii="Arial Narrow" w:eastAsia="Batang" w:hAnsi="Arial Narrow"/>
          <w:sz w:val="22"/>
          <w:szCs w:val="22"/>
        </w:rPr>
        <w:t>ednorázově</w:t>
      </w:r>
      <w:r w:rsidR="007255EB" w:rsidRPr="000937E6">
        <w:rPr>
          <w:rFonts w:ascii="Arial Narrow" w:eastAsia="Batang" w:hAnsi="Arial Narrow"/>
          <w:sz w:val="22"/>
          <w:szCs w:val="22"/>
        </w:rPr>
        <w:t xml:space="preserve"> </w:t>
      </w:r>
      <w:r w:rsidRPr="000937E6">
        <w:rPr>
          <w:rFonts w:ascii="Arial Narrow" w:eastAsia="Batang" w:hAnsi="Arial Narrow"/>
          <w:sz w:val="22"/>
          <w:szCs w:val="22"/>
        </w:rPr>
        <w:t xml:space="preserve">po provedení </w:t>
      </w:r>
      <w:r w:rsidR="000937E6">
        <w:rPr>
          <w:rFonts w:ascii="Arial Narrow" w:eastAsia="Batang" w:hAnsi="Arial Narrow"/>
          <w:sz w:val="22"/>
          <w:szCs w:val="22"/>
        </w:rPr>
        <w:t xml:space="preserve">konkrétní </w:t>
      </w:r>
      <w:r w:rsidRPr="000937E6">
        <w:rPr>
          <w:rFonts w:ascii="Arial Narrow" w:eastAsia="Batang" w:hAnsi="Arial Narrow"/>
          <w:sz w:val="22"/>
          <w:szCs w:val="22"/>
        </w:rPr>
        <w:t>úklidové akce a to ve výši dle přílohy č. 1</w:t>
      </w:r>
      <w:r w:rsidR="00986C90">
        <w:rPr>
          <w:rFonts w:ascii="Arial Narrow" w:eastAsia="Batang" w:hAnsi="Arial Narrow"/>
          <w:sz w:val="22"/>
          <w:szCs w:val="22"/>
        </w:rPr>
        <w:t xml:space="preserve"> a č. 3</w:t>
      </w:r>
      <w:r w:rsidRPr="000937E6">
        <w:rPr>
          <w:rFonts w:ascii="Arial Narrow" w:eastAsia="Batang" w:hAnsi="Arial Narrow"/>
          <w:sz w:val="22"/>
          <w:szCs w:val="22"/>
        </w:rPr>
        <w:t xml:space="preserve"> této smlouvy. </w:t>
      </w:r>
    </w:p>
    <w:p w:rsidR="00F5124C" w:rsidRPr="000A0A05" w:rsidRDefault="00F5124C" w:rsidP="00F5124C">
      <w:pPr>
        <w:pStyle w:val="Odstavecseseznamem"/>
        <w:numPr>
          <w:ilvl w:val="0"/>
          <w:numId w:val="13"/>
        </w:numPr>
        <w:spacing w:afterLines="100" w:after="240" w:line="276" w:lineRule="auto"/>
        <w:jc w:val="both"/>
        <w:rPr>
          <w:rFonts w:ascii="Arial Narrow" w:eastAsia="Batang" w:hAnsi="Arial Narrow"/>
          <w:sz w:val="22"/>
        </w:rPr>
      </w:pPr>
      <w:r w:rsidRPr="000A0A05">
        <w:rPr>
          <w:rFonts w:ascii="Arial Narrow" w:eastAsia="Batang" w:hAnsi="Arial Narrow"/>
          <w:sz w:val="22"/>
        </w:rPr>
        <w:t xml:space="preserve">Bude-li dílo prováděno zhotovitelem pouze po část kalendářního měsíce, přísluší </w:t>
      </w:r>
      <w:r>
        <w:rPr>
          <w:rFonts w:ascii="Arial Narrow" w:eastAsia="Batang" w:hAnsi="Arial Narrow"/>
          <w:sz w:val="22"/>
        </w:rPr>
        <w:t xml:space="preserve">zhotoviteli pouze alikvotní </w:t>
      </w:r>
      <w:r w:rsidRPr="000A0A05">
        <w:rPr>
          <w:rFonts w:ascii="Arial Narrow" w:eastAsia="Batang" w:hAnsi="Arial Narrow"/>
          <w:sz w:val="22"/>
        </w:rPr>
        <w:t>část sjednané měsíční</w:t>
      </w:r>
      <w:r>
        <w:rPr>
          <w:rFonts w:ascii="Arial Narrow" w:eastAsia="Batang" w:hAnsi="Arial Narrow"/>
          <w:sz w:val="22"/>
        </w:rPr>
        <w:t xml:space="preserve"> paušální </w:t>
      </w:r>
      <w:r w:rsidRPr="000A0A05">
        <w:rPr>
          <w:rFonts w:ascii="Arial Narrow" w:eastAsia="Batang" w:hAnsi="Arial Narrow"/>
          <w:sz w:val="22"/>
        </w:rPr>
        <w:t xml:space="preserve">ceny. </w:t>
      </w:r>
    </w:p>
    <w:p w:rsidR="003929EA" w:rsidRDefault="003929EA" w:rsidP="00482A95">
      <w:pPr>
        <w:pStyle w:val="Odstavecseseznamem"/>
        <w:numPr>
          <w:ilvl w:val="0"/>
          <w:numId w:val="13"/>
        </w:numPr>
        <w:spacing w:afterLines="100" w:after="240" w:line="276" w:lineRule="auto"/>
        <w:jc w:val="both"/>
        <w:rPr>
          <w:rFonts w:ascii="Arial Narrow" w:eastAsia="Batang" w:hAnsi="Arial Narrow"/>
          <w:sz w:val="22"/>
          <w:szCs w:val="22"/>
        </w:rPr>
      </w:pPr>
      <w:r w:rsidRPr="007255EB">
        <w:rPr>
          <w:rFonts w:ascii="Arial Narrow" w:eastAsia="Batang" w:hAnsi="Arial Narrow"/>
          <w:sz w:val="22"/>
          <w:szCs w:val="22"/>
        </w:rPr>
        <w:t xml:space="preserve">Smluvní cena dle článku </w:t>
      </w:r>
      <w:r w:rsidR="007255EB">
        <w:rPr>
          <w:rFonts w:ascii="Arial Narrow" w:eastAsia="Batang" w:hAnsi="Arial Narrow"/>
          <w:sz w:val="22"/>
          <w:szCs w:val="22"/>
        </w:rPr>
        <w:t>VII</w:t>
      </w:r>
      <w:r w:rsidRPr="007255EB">
        <w:rPr>
          <w:rFonts w:ascii="Arial Narrow" w:eastAsia="Batang" w:hAnsi="Arial Narrow"/>
          <w:sz w:val="22"/>
          <w:szCs w:val="22"/>
        </w:rPr>
        <w:t xml:space="preserve">. odst. 1 této smlouvy může být překročena pouze v případě rozšíření předmětu zakázky o další pravidelné úklidové práce či při zvýšení metráže úklidové plochy, pokud toto nemohl objednatel před zahájením zakázky předvídat. Tyto práce musí být před jejich prováděním odsouhlaseny objednatelem a lze je provádět pouze na základě dodatku smlouvy. Tyto práce budou oceněny dle jednotkových cen uvedených v kalkulaci, která tvoří přílohu </w:t>
      </w:r>
      <w:r w:rsidR="00915110" w:rsidRPr="007255EB">
        <w:rPr>
          <w:rFonts w:ascii="Arial Narrow" w:eastAsia="Batang" w:hAnsi="Arial Narrow"/>
          <w:sz w:val="22"/>
          <w:szCs w:val="22"/>
        </w:rPr>
        <w:t>č. 1 této</w:t>
      </w:r>
      <w:r w:rsidRPr="007255EB">
        <w:rPr>
          <w:rFonts w:ascii="Arial Narrow" w:eastAsia="Batang" w:hAnsi="Arial Narrow"/>
          <w:sz w:val="22"/>
          <w:szCs w:val="22"/>
        </w:rPr>
        <w:t xml:space="preserve"> smlouvy. </w:t>
      </w:r>
    </w:p>
    <w:p w:rsidR="00D86081" w:rsidRDefault="00D86081" w:rsidP="00482A95">
      <w:pPr>
        <w:pStyle w:val="Odstavecseseznamem"/>
        <w:numPr>
          <w:ilvl w:val="0"/>
          <w:numId w:val="13"/>
        </w:numPr>
        <w:spacing w:afterLines="100" w:after="240" w:line="276" w:lineRule="auto"/>
        <w:jc w:val="both"/>
        <w:rPr>
          <w:rFonts w:ascii="Arial Narrow" w:eastAsia="Batang" w:hAnsi="Arial Narrow"/>
          <w:sz w:val="22"/>
        </w:rPr>
      </w:pPr>
      <w:r w:rsidRPr="00B72B08">
        <w:rPr>
          <w:rFonts w:ascii="Arial Narrow" w:eastAsia="Batang" w:hAnsi="Arial Narrow"/>
          <w:sz w:val="22"/>
        </w:rPr>
        <w:t xml:space="preserve">Dojde-li v průběhu </w:t>
      </w:r>
      <w:r w:rsidR="00C70157">
        <w:rPr>
          <w:rFonts w:ascii="Arial Narrow" w:eastAsia="Batang" w:hAnsi="Arial Narrow"/>
          <w:sz w:val="22"/>
        </w:rPr>
        <w:t xml:space="preserve">trvání smlouvy </w:t>
      </w:r>
      <w:r w:rsidRPr="00B72B08">
        <w:rPr>
          <w:rFonts w:ascii="Arial Narrow" w:eastAsia="Batang" w:hAnsi="Arial Narrow"/>
          <w:sz w:val="22"/>
        </w:rPr>
        <w:t>ke změnám daňových předpisů upravujících výši DPH, není tato změna důvodem k sepsání dodatku k této smlouvě.</w:t>
      </w:r>
    </w:p>
    <w:p w:rsidR="003929EA" w:rsidRPr="00D86081" w:rsidRDefault="003929EA" w:rsidP="00482A95">
      <w:pPr>
        <w:pStyle w:val="Odstavecseseznamem"/>
        <w:numPr>
          <w:ilvl w:val="0"/>
          <w:numId w:val="13"/>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Objednatel má právo požadovat slevu z</w:t>
      </w:r>
      <w:r w:rsidR="00581DF0" w:rsidRPr="00D86081">
        <w:rPr>
          <w:rFonts w:ascii="Arial Narrow" w:eastAsia="Batang" w:hAnsi="Arial Narrow"/>
          <w:sz w:val="22"/>
          <w:szCs w:val="22"/>
        </w:rPr>
        <w:t> </w:t>
      </w:r>
      <w:r w:rsidRPr="00D86081">
        <w:rPr>
          <w:rFonts w:ascii="Arial Narrow" w:eastAsia="Batang" w:hAnsi="Arial Narrow"/>
          <w:sz w:val="22"/>
          <w:szCs w:val="22"/>
        </w:rPr>
        <w:t>ceny</w:t>
      </w:r>
      <w:r w:rsidR="00581DF0" w:rsidRPr="00D86081">
        <w:rPr>
          <w:rFonts w:ascii="Arial Narrow" w:eastAsia="Batang" w:hAnsi="Arial Narrow"/>
          <w:sz w:val="22"/>
          <w:szCs w:val="22"/>
        </w:rPr>
        <w:t xml:space="preserve"> též</w:t>
      </w:r>
      <w:r w:rsidRPr="00D86081">
        <w:rPr>
          <w:rFonts w:ascii="Arial Narrow" w:eastAsia="Batang" w:hAnsi="Arial Narrow"/>
          <w:sz w:val="22"/>
          <w:szCs w:val="22"/>
        </w:rPr>
        <w:t xml:space="preserve"> za každý den, ve kterém nebyl proveden úklid vůbec, nebo nebyl dodržen rozsah a časový interval úklidových prací tak, jak je vymezují pří</w:t>
      </w:r>
      <w:r w:rsidR="00986C90">
        <w:rPr>
          <w:rFonts w:ascii="Arial Narrow" w:eastAsia="Batang" w:hAnsi="Arial Narrow"/>
          <w:sz w:val="22"/>
          <w:szCs w:val="22"/>
        </w:rPr>
        <w:t>lohy č. 1 a</w:t>
      </w:r>
      <w:r w:rsidR="00F5124C">
        <w:rPr>
          <w:rFonts w:ascii="Arial Narrow" w:eastAsia="Batang" w:hAnsi="Arial Narrow"/>
          <w:sz w:val="22"/>
          <w:szCs w:val="22"/>
        </w:rPr>
        <w:t xml:space="preserve"> č. 2 </w:t>
      </w:r>
      <w:r w:rsidRPr="00D86081">
        <w:rPr>
          <w:rFonts w:ascii="Arial Narrow" w:eastAsia="Batang" w:hAnsi="Arial Narrow"/>
          <w:sz w:val="22"/>
          <w:szCs w:val="22"/>
        </w:rPr>
        <w:t xml:space="preserve">této smlouvy. </w:t>
      </w:r>
    </w:p>
    <w:p w:rsidR="003929EA" w:rsidRDefault="00F5124C" w:rsidP="00482A95">
      <w:pPr>
        <w:pStyle w:val="Odstavecseseznamem"/>
        <w:numPr>
          <w:ilvl w:val="0"/>
          <w:numId w:val="13"/>
        </w:numPr>
        <w:spacing w:afterLines="100" w:after="240" w:line="276" w:lineRule="auto"/>
        <w:jc w:val="both"/>
        <w:rPr>
          <w:rFonts w:ascii="Arial Narrow" w:eastAsia="Batang" w:hAnsi="Arial Narrow"/>
          <w:sz w:val="22"/>
          <w:szCs w:val="22"/>
        </w:rPr>
      </w:pPr>
      <w:r>
        <w:rPr>
          <w:rFonts w:ascii="Arial Narrow" w:eastAsia="Batang" w:hAnsi="Arial Narrow"/>
          <w:sz w:val="22"/>
          <w:szCs w:val="22"/>
        </w:rPr>
        <w:t xml:space="preserve">Smluvní cena za dílo zahrnuje činnosti uvedené v příloze </w:t>
      </w:r>
      <w:proofErr w:type="gramStart"/>
      <w:r>
        <w:rPr>
          <w:rFonts w:ascii="Arial Narrow" w:eastAsia="Batang" w:hAnsi="Arial Narrow"/>
          <w:sz w:val="22"/>
          <w:szCs w:val="22"/>
        </w:rPr>
        <w:t>č. 2 této</w:t>
      </w:r>
      <w:proofErr w:type="gramEnd"/>
      <w:r>
        <w:rPr>
          <w:rFonts w:ascii="Arial Narrow" w:eastAsia="Batang" w:hAnsi="Arial Narrow"/>
          <w:sz w:val="22"/>
          <w:szCs w:val="22"/>
        </w:rPr>
        <w:t xml:space="preserve"> smlouvy a veškeré n</w:t>
      </w:r>
      <w:r w:rsidR="003929EA" w:rsidRPr="007255EB">
        <w:rPr>
          <w:rFonts w:ascii="Arial Narrow" w:eastAsia="Batang" w:hAnsi="Arial Narrow"/>
          <w:sz w:val="22"/>
          <w:szCs w:val="22"/>
        </w:rPr>
        <w:t>áklady zhotovitele spojené s</w:t>
      </w:r>
      <w:r w:rsidR="00A60579" w:rsidRPr="007255EB">
        <w:rPr>
          <w:rFonts w:ascii="Arial Narrow" w:eastAsia="Batang" w:hAnsi="Arial Narrow"/>
          <w:sz w:val="22"/>
          <w:szCs w:val="22"/>
        </w:rPr>
        <w:t xml:space="preserve"> řádným </w:t>
      </w:r>
      <w:r w:rsidR="003929EA" w:rsidRPr="007255EB">
        <w:rPr>
          <w:rFonts w:ascii="Arial Narrow" w:eastAsia="Batang" w:hAnsi="Arial Narrow"/>
          <w:sz w:val="22"/>
          <w:szCs w:val="22"/>
        </w:rPr>
        <w:t>plněním dle této smlouvy, tj.</w:t>
      </w:r>
      <w:r w:rsidR="007A3238" w:rsidRPr="007255EB">
        <w:rPr>
          <w:rFonts w:ascii="Arial Narrow" w:eastAsia="Batang" w:hAnsi="Arial Narrow"/>
          <w:sz w:val="22"/>
          <w:szCs w:val="22"/>
        </w:rPr>
        <w:t> </w:t>
      </w:r>
      <w:r w:rsidR="003929EA" w:rsidRPr="007255EB">
        <w:rPr>
          <w:rFonts w:ascii="Arial Narrow" w:eastAsia="Batang" w:hAnsi="Arial Narrow"/>
          <w:sz w:val="22"/>
          <w:szCs w:val="22"/>
        </w:rPr>
        <w:t xml:space="preserve">veškeré náklady </w:t>
      </w:r>
      <w:r w:rsidR="00240FDF" w:rsidRPr="007255EB">
        <w:rPr>
          <w:rFonts w:ascii="Arial Narrow" w:eastAsia="Batang" w:hAnsi="Arial Narrow"/>
          <w:sz w:val="22"/>
          <w:szCs w:val="22"/>
        </w:rPr>
        <w:t>na řádné personální zajištění plnění</w:t>
      </w:r>
      <w:r>
        <w:rPr>
          <w:rFonts w:ascii="Arial Narrow" w:eastAsia="Batang" w:hAnsi="Arial Narrow"/>
          <w:sz w:val="22"/>
          <w:szCs w:val="22"/>
        </w:rPr>
        <w:t xml:space="preserve"> díla</w:t>
      </w:r>
      <w:r w:rsidR="00240FDF" w:rsidRPr="007255EB">
        <w:rPr>
          <w:rFonts w:ascii="Arial Narrow" w:eastAsia="Batang" w:hAnsi="Arial Narrow"/>
          <w:sz w:val="22"/>
          <w:szCs w:val="22"/>
        </w:rPr>
        <w:t xml:space="preserve">, náklady </w:t>
      </w:r>
      <w:r w:rsidR="003929EA" w:rsidRPr="007255EB">
        <w:rPr>
          <w:rFonts w:ascii="Arial Narrow" w:eastAsia="Batang" w:hAnsi="Arial Narrow"/>
          <w:sz w:val="22"/>
          <w:szCs w:val="22"/>
        </w:rPr>
        <w:t xml:space="preserve">na </w:t>
      </w:r>
      <w:r w:rsidR="00C15A32" w:rsidRPr="007255EB">
        <w:rPr>
          <w:rFonts w:ascii="Arial Narrow" w:eastAsia="Batang" w:hAnsi="Arial Narrow"/>
          <w:sz w:val="22"/>
          <w:szCs w:val="22"/>
        </w:rPr>
        <w:t>čisticí</w:t>
      </w:r>
      <w:r w:rsidR="003929EA" w:rsidRPr="007255EB">
        <w:rPr>
          <w:rFonts w:ascii="Arial Narrow" w:eastAsia="Batang" w:hAnsi="Arial Narrow"/>
          <w:sz w:val="22"/>
          <w:szCs w:val="22"/>
        </w:rPr>
        <w:t xml:space="preserve"> prostředky (úklidovou chemii) a ostatní materiální a technické vybavení pracovníků </w:t>
      </w:r>
      <w:r>
        <w:rPr>
          <w:rFonts w:ascii="Arial Narrow" w:eastAsia="Batang" w:hAnsi="Arial Narrow"/>
          <w:sz w:val="22"/>
          <w:szCs w:val="22"/>
        </w:rPr>
        <w:t xml:space="preserve">zhotovitele, nutné pro řádné </w:t>
      </w:r>
      <w:r>
        <w:rPr>
          <w:rFonts w:ascii="Arial Narrow" w:eastAsia="Batang" w:hAnsi="Arial Narrow"/>
          <w:sz w:val="22"/>
          <w:szCs w:val="22"/>
        </w:rPr>
        <w:lastRenderedPageBreak/>
        <w:t>plnění díla</w:t>
      </w:r>
      <w:r w:rsidR="003929EA" w:rsidRPr="007255EB">
        <w:rPr>
          <w:rFonts w:ascii="Arial Narrow" w:eastAsia="Batang" w:hAnsi="Arial Narrow"/>
          <w:sz w:val="22"/>
          <w:szCs w:val="22"/>
        </w:rPr>
        <w:t>, vč. sáčků do odpadkových košů.</w:t>
      </w:r>
      <w:r w:rsidR="009242DD">
        <w:rPr>
          <w:rFonts w:ascii="Arial Narrow" w:eastAsia="Batang" w:hAnsi="Arial Narrow"/>
          <w:sz w:val="22"/>
          <w:szCs w:val="22"/>
        </w:rPr>
        <w:t xml:space="preserve"> V ceně díla nejsou zahrnuty náklady výslovně uvedené v přílo</w:t>
      </w:r>
      <w:r w:rsidR="00DF7167">
        <w:rPr>
          <w:rFonts w:ascii="Arial Narrow" w:eastAsia="Batang" w:hAnsi="Arial Narrow"/>
          <w:sz w:val="22"/>
          <w:szCs w:val="22"/>
        </w:rPr>
        <w:t>ze</w:t>
      </w:r>
      <w:r w:rsidR="009242DD">
        <w:rPr>
          <w:rFonts w:ascii="Arial Narrow" w:eastAsia="Batang" w:hAnsi="Arial Narrow"/>
          <w:sz w:val="22"/>
          <w:szCs w:val="22"/>
        </w:rPr>
        <w:t xml:space="preserve"> č. 2 </w:t>
      </w:r>
      <w:proofErr w:type="gramStart"/>
      <w:r w:rsidR="009242DD">
        <w:rPr>
          <w:rFonts w:ascii="Arial Narrow" w:eastAsia="Batang" w:hAnsi="Arial Narrow"/>
          <w:sz w:val="22"/>
          <w:szCs w:val="22"/>
        </w:rPr>
        <w:t>této</w:t>
      </w:r>
      <w:proofErr w:type="gramEnd"/>
      <w:r w:rsidR="009242DD">
        <w:rPr>
          <w:rFonts w:ascii="Arial Narrow" w:eastAsia="Batang" w:hAnsi="Arial Narrow"/>
          <w:sz w:val="22"/>
          <w:szCs w:val="22"/>
        </w:rPr>
        <w:t xml:space="preserve"> smlouvy (např. na pořízení hygienických potřeb, aj.)</w:t>
      </w:r>
    </w:p>
    <w:p w:rsidR="007255EB" w:rsidRDefault="007255EB" w:rsidP="00482A95">
      <w:pPr>
        <w:pStyle w:val="Odstavecseseznamem"/>
        <w:numPr>
          <w:ilvl w:val="0"/>
          <w:numId w:val="13"/>
        </w:numPr>
        <w:spacing w:afterLines="100" w:after="240" w:line="276" w:lineRule="auto"/>
        <w:jc w:val="both"/>
        <w:rPr>
          <w:rFonts w:ascii="Arial Narrow" w:eastAsia="Batang" w:hAnsi="Arial Narrow"/>
          <w:sz w:val="22"/>
        </w:rPr>
      </w:pPr>
      <w:r w:rsidRPr="00884726">
        <w:rPr>
          <w:rFonts w:ascii="Arial Narrow" w:eastAsia="Batang" w:hAnsi="Arial Narrow"/>
          <w:sz w:val="22"/>
        </w:rPr>
        <w:t xml:space="preserve">Objednatel se zavazuje umožnit zhotoviteli k plnění předmětu této smlouvy bezplatné připojení na zdroje energie a vody v místě plnění. Náklady na spotřebu uvedených zdrojů k provádění </w:t>
      </w:r>
      <w:r w:rsidR="00D77FD5">
        <w:rPr>
          <w:rFonts w:ascii="Arial Narrow" w:eastAsia="Batang" w:hAnsi="Arial Narrow"/>
          <w:sz w:val="22"/>
        </w:rPr>
        <w:t>úklidových prací</w:t>
      </w:r>
      <w:r w:rsidRPr="00884726">
        <w:rPr>
          <w:rFonts w:ascii="Arial Narrow" w:eastAsia="Batang" w:hAnsi="Arial Narrow"/>
          <w:sz w:val="22"/>
        </w:rPr>
        <w:t xml:space="preserve"> nese objednatel</w:t>
      </w:r>
      <w:r>
        <w:rPr>
          <w:rFonts w:ascii="Arial Narrow" w:eastAsia="Batang" w:hAnsi="Arial Narrow"/>
          <w:sz w:val="22"/>
        </w:rPr>
        <w:t>.</w:t>
      </w:r>
    </w:p>
    <w:p w:rsidR="00A457B1" w:rsidRDefault="003929EA" w:rsidP="00482A95">
      <w:pPr>
        <w:pStyle w:val="Odstavecseseznamem"/>
        <w:numPr>
          <w:ilvl w:val="0"/>
          <w:numId w:val="13"/>
        </w:numPr>
        <w:spacing w:afterLines="100" w:after="240" w:line="276" w:lineRule="auto"/>
        <w:jc w:val="both"/>
        <w:rPr>
          <w:rFonts w:ascii="Arial Narrow" w:eastAsia="Batang" w:hAnsi="Arial Narrow"/>
          <w:sz w:val="22"/>
          <w:szCs w:val="22"/>
        </w:rPr>
      </w:pPr>
      <w:r w:rsidRPr="00A457B1">
        <w:rPr>
          <w:rFonts w:ascii="Arial Narrow" w:eastAsia="Batang" w:hAnsi="Arial Narrow"/>
          <w:sz w:val="22"/>
          <w:szCs w:val="22"/>
        </w:rPr>
        <w:t xml:space="preserve">Smluvní cena </w:t>
      </w:r>
      <w:r w:rsidR="00915110" w:rsidRPr="00A457B1">
        <w:rPr>
          <w:rFonts w:ascii="Arial Narrow" w:eastAsia="Batang" w:hAnsi="Arial Narrow"/>
          <w:sz w:val="22"/>
          <w:szCs w:val="22"/>
        </w:rPr>
        <w:t>bude hrazena</w:t>
      </w:r>
      <w:r w:rsidRPr="00A457B1">
        <w:rPr>
          <w:rFonts w:ascii="Arial Narrow" w:eastAsia="Batang" w:hAnsi="Arial Narrow"/>
          <w:sz w:val="22"/>
          <w:szCs w:val="22"/>
        </w:rPr>
        <w:t xml:space="preserve"> měsíčně pozadu na základě</w:t>
      </w:r>
      <w:r w:rsidR="00A60579" w:rsidRPr="00A457B1">
        <w:rPr>
          <w:rFonts w:ascii="Arial Narrow" w:eastAsia="Batang" w:hAnsi="Arial Narrow"/>
          <w:sz w:val="22"/>
          <w:szCs w:val="22"/>
        </w:rPr>
        <w:t xml:space="preserve"> daňového dokladu (dále jen „faktura“), </w:t>
      </w:r>
      <w:r w:rsidRPr="00A457B1">
        <w:rPr>
          <w:rFonts w:ascii="Arial Narrow" w:eastAsia="Batang" w:hAnsi="Arial Narrow"/>
          <w:sz w:val="22"/>
          <w:szCs w:val="22"/>
        </w:rPr>
        <w:t>vystavené</w:t>
      </w:r>
      <w:r w:rsidR="00A60579" w:rsidRPr="00A457B1">
        <w:rPr>
          <w:rFonts w:ascii="Arial Narrow" w:eastAsia="Batang" w:hAnsi="Arial Narrow"/>
          <w:sz w:val="22"/>
          <w:szCs w:val="22"/>
        </w:rPr>
        <w:t>ho</w:t>
      </w:r>
      <w:r w:rsidRPr="00A457B1">
        <w:rPr>
          <w:rFonts w:ascii="Arial Narrow" w:eastAsia="Batang" w:hAnsi="Arial Narrow"/>
          <w:sz w:val="22"/>
          <w:szCs w:val="22"/>
        </w:rPr>
        <w:t xml:space="preserve"> zhotovitelem. </w:t>
      </w:r>
      <w:r w:rsidR="00556F35" w:rsidRPr="00A457B1">
        <w:rPr>
          <w:rFonts w:ascii="Arial Narrow" w:eastAsia="Batang" w:hAnsi="Arial Narrow"/>
          <w:sz w:val="22"/>
          <w:szCs w:val="22"/>
        </w:rPr>
        <w:t xml:space="preserve">Smluvní cena bude hrazena bezhotovostním převodem na účet zhotovitele, jež bude vyznačen na příslušné faktuře. </w:t>
      </w:r>
      <w:r w:rsidR="009242DD" w:rsidRPr="00A457B1">
        <w:rPr>
          <w:rFonts w:ascii="Arial Narrow" w:eastAsia="Batang" w:hAnsi="Arial Narrow"/>
          <w:sz w:val="22"/>
          <w:szCs w:val="22"/>
        </w:rPr>
        <w:t xml:space="preserve">Zhotovitelem fakturované činnosti účtované po provedení konkrétní úklidové akce, budou na faktuře uvedeny vždy samostatnou položkou a doloženy </w:t>
      </w:r>
      <w:r w:rsidR="00477E01">
        <w:rPr>
          <w:rFonts w:ascii="Arial Narrow" w:eastAsia="Batang" w:hAnsi="Arial Narrow"/>
          <w:sz w:val="22"/>
          <w:szCs w:val="22"/>
        </w:rPr>
        <w:t>předávacím protokolem</w:t>
      </w:r>
      <w:r w:rsidR="009242DD" w:rsidRPr="00A457B1">
        <w:rPr>
          <w:rFonts w:ascii="Arial Narrow" w:eastAsia="Batang" w:hAnsi="Arial Narrow"/>
          <w:sz w:val="22"/>
          <w:szCs w:val="22"/>
        </w:rPr>
        <w:t xml:space="preserve">, písemně odsouhlaseným kontaktní osobou objednatele </w:t>
      </w:r>
      <w:r w:rsidR="00A457B1" w:rsidRPr="00F61CD1">
        <w:rPr>
          <w:rFonts w:ascii="Arial Narrow" w:hAnsi="Arial Narrow"/>
          <w:sz w:val="22"/>
          <w:szCs w:val="22"/>
        </w:rPr>
        <w:t xml:space="preserve">ve věcech technických, provozních a ve věcech kontroly a převzetí </w:t>
      </w:r>
      <w:r w:rsidR="00A457B1">
        <w:rPr>
          <w:rFonts w:ascii="Arial Narrow" w:hAnsi="Arial Narrow"/>
          <w:sz w:val="22"/>
          <w:szCs w:val="22"/>
        </w:rPr>
        <w:t>díla</w:t>
      </w:r>
      <w:r w:rsidR="00A457B1" w:rsidRPr="00A457B1">
        <w:rPr>
          <w:rFonts w:ascii="Arial Narrow" w:eastAsia="Batang" w:hAnsi="Arial Narrow"/>
          <w:sz w:val="22"/>
          <w:szCs w:val="22"/>
        </w:rPr>
        <w:t xml:space="preserve"> </w:t>
      </w:r>
      <w:r w:rsidR="00A457B1">
        <w:rPr>
          <w:rFonts w:ascii="Arial Narrow" w:eastAsia="Batang" w:hAnsi="Arial Narrow"/>
          <w:sz w:val="22"/>
          <w:szCs w:val="22"/>
        </w:rPr>
        <w:t>dle článku VI. odstavce 1 této smlouvy.</w:t>
      </w:r>
    </w:p>
    <w:p w:rsidR="003929EA" w:rsidRPr="00A457B1" w:rsidRDefault="003929EA" w:rsidP="00482A95">
      <w:pPr>
        <w:pStyle w:val="Odstavecseseznamem"/>
        <w:numPr>
          <w:ilvl w:val="0"/>
          <w:numId w:val="13"/>
        </w:numPr>
        <w:spacing w:afterLines="100" w:after="240" w:line="276" w:lineRule="auto"/>
        <w:jc w:val="both"/>
        <w:rPr>
          <w:rFonts w:ascii="Arial Narrow" w:eastAsia="Batang" w:hAnsi="Arial Narrow"/>
          <w:sz w:val="22"/>
          <w:szCs w:val="22"/>
        </w:rPr>
      </w:pPr>
      <w:r w:rsidRPr="00A457B1">
        <w:rPr>
          <w:rFonts w:ascii="Arial Narrow" w:eastAsia="Batang" w:hAnsi="Arial Narrow"/>
          <w:sz w:val="22"/>
          <w:szCs w:val="22"/>
        </w:rPr>
        <w:t xml:space="preserve">Objednatel neposkytuje </w:t>
      </w:r>
      <w:r w:rsidR="001B4D2A" w:rsidRPr="00A457B1">
        <w:rPr>
          <w:rFonts w:ascii="Arial Narrow" w:eastAsia="Batang" w:hAnsi="Arial Narrow"/>
          <w:sz w:val="22"/>
          <w:szCs w:val="22"/>
        </w:rPr>
        <w:t>zálohy</w:t>
      </w:r>
      <w:r w:rsidRPr="00A457B1">
        <w:rPr>
          <w:rFonts w:ascii="Arial Narrow" w:eastAsia="Batang" w:hAnsi="Arial Narrow"/>
          <w:sz w:val="22"/>
          <w:szCs w:val="22"/>
        </w:rPr>
        <w:t xml:space="preserve">. </w:t>
      </w:r>
    </w:p>
    <w:p w:rsidR="003929EA" w:rsidRPr="007255EB" w:rsidRDefault="00A60579" w:rsidP="00482A95">
      <w:pPr>
        <w:pStyle w:val="Odstavecseseznamem"/>
        <w:numPr>
          <w:ilvl w:val="0"/>
          <w:numId w:val="13"/>
        </w:numPr>
        <w:spacing w:afterLines="100" w:after="240" w:line="276" w:lineRule="auto"/>
        <w:jc w:val="both"/>
        <w:rPr>
          <w:rFonts w:ascii="Arial Narrow" w:eastAsia="Batang" w:hAnsi="Arial Narrow"/>
          <w:sz w:val="22"/>
          <w:szCs w:val="22"/>
        </w:rPr>
      </w:pPr>
      <w:r w:rsidRPr="007255EB">
        <w:rPr>
          <w:rFonts w:ascii="Arial Narrow" w:eastAsia="Batang" w:hAnsi="Arial Narrow"/>
          <w:sz w:val="22"/>
          <w:szCs w:val="22"/>
        </w:rPr>
        <w:t>Zhotovitel</w:t>
      </w:r>
      <w:r w:rsidR="003929EA" w:rsidRPr="007255EB">
        <w:rPr>
          <w:rFonts w:ascii="Arial Narrow" w:eastAsia="Batang" w:hAnsi="Arial Narrow"/>
          <w:sz w:val="22"/>
          <w:szCs w:val="22"/>
        </w:rPr>
        <w:t xml:space="preserve"> vystaví</w:t>
      </w:r>
      <w:r w:rsidRPr="007255EB">
        <w:rPr>
          <w:rFonts w:ascii="Arial Narrow" w:eastAsia="Batang" w:hAnsi="Arial Narrow"/>
          <w:sz w:val="22"/>
          <w:szCs w:val="22"/>
        </w:rPr>
        <w:t xml:space="preserve"> fakturu</w:t>
      </w:r>
      <w:r w:rsidR="003929EA" w:rsidRPr="007255EB">
        <w:rPr>
          <w:rFonts w:ascii="Arial Narrow" w:eastAsia="Batang" w:hAnsi="Arial Narrow"/>
          <w:sz w:val="22"/>
          <w:szCs w:val="22"/>
        </w:rPr>
        <w:t xml:space="preserve"> </w:t>
      </w:r>
      <w:r w:rsidR="00D86081">
        <w:rPr>
          <w:rFonts w:ascii="Arial Narrow" w:eastAsia="Batang" w:hAnsi="Arial Narrow"/>
          <w:sz w:val="22"/>
          <w:szCs w:val="22"/>
        </w:rPr>
        <w:t xml:space="preserve">nejpozději </w:t>
      </w:r>
      <w:r w:rsidR="003929EA" w:rsidRPr="007255EB">
        <w:rPr>
          <w:rFonts w:ascii="Arial Narrow" w:eastAsia="Batang" w:hAnsi="Arial Narrow"/>
          <w:sz w:val="22"/>
          <w:szCs w:val="22"/>
        </w:rPr>
        <w:t xml:space="preserve">do </w:t>
      </w:r>
      <w:r w:rsidRPr="007255EB">
        <w:rPr>
          <w:rFonts w:ascii="Arial Narrow" w:eastAsia="Batang" w:hAnsi="Arial Narrow"/>
          <w:sz w:val="22"/>
          <w:szCs w:val="22"/>
        </w:rPr>
        <w:t>10</w:t>
      </w:r>
      <w:r w:rsidR="003929EA" w:rsidRPr="007255EB">
        <w:rPr>
          <w:rFonts w:ascii="Arial Narrow" w:eastAsia="Batang" w:hAnsi="Arial Narrow"/>
          <w:sz w:val="22"/>
          <w:szCs w:val="22"/>
        </w:rPr>
        <w:t xml:space="preserve">. </w:t>
      </w:r>
      <w:r w:rsidRPr="007255EB">
        <w:rPr>
          <w:rFonts w:ascii="Arial Narrow" w:eastAsia="Batang" w:hAnsi="Arial Narrow"/>
          <w:sz w:val="22"/>
          <w:szCs w:val="22"/>
        </w:rPr>
        <w:t xml:space="preserve">kalendářního </w:t>
      </w:r>
      <w:r w:rsidR="003929EA" w:rsidRPr="007255EB">
        <w:rPr>
          <w:rFonts w:ascii="Arial Narrow" w:eastAsia="Batang" w:hAnsi="Arial Narrow"/>
          <w:sz w:val="22"/>
          <w:szCs w:val="22"/>
        </w:rPr>
        <w:t xml:space="preserve">dne následujícího kalendářního měsíce, s termínem splatnosti </w:t>
      </w:r>
      <w:r w:rsidR="00D86081">
        <w:rPr>
          <w:rFonts w:ascii="Arial Narrow" w:eastAsia="Batang" w:hAnsi="Arial Narrow"/>
          <w:sz w:val="22"/>
          <w:szCs w:val="22"/>
        </w:rPr>
        <w:t xml:space="preserve">minimálně </w:t>
      </w:r>
      <w:r w:rsidR="003929EA" w:rsidRPr="007255EB">
        <w:rPr>
          <w:rFonts w:ascii="Arial Narrow" w:eastAsia="Batang" w:hAnsi="Arial Narrow"/>
          <w:sz w:val="22"/>
          <w:szCs w:val="22"/>
        </w:rPr>
        <w:t>21 dnů ode dne prokazatelného převzetí faktury</w:t>
      </w:r>
      <w:r w:rsidR="00D86081">
        <w:rPr>
          <w:rFonts w:ascii="Arial Narrow" w:eastAsia="Batang" w:hAnsi="Arial Narrow"/>
          <w:sz w:val="22"/>
          <w:szCs w:val="22"/>
        </w:rPr>
        <w:t xml:space="preserve"> objednatelem</w:t>
      </w:r>
      <w:r w:rsidR="003929EA" w:rsidRPr="007255EB">
        <w:rPr>
          <w:rFonts w:ascii="Arial Narrow" w:eastAsia="Batang" w:hAnsi="Arial Narrow"/>
          <w:sz w:val="22"/>
          <w:szCs w:val="22"/>
        </w:rPr>
        <w:t>. Závazek uhrazení faktury je splněn dnem odepsání fakturované částky z účtu objednatele</w:t>
      </w:r>
      <w:r w:rsidRPr="007255EB">
        <w:rPr>
          <w:rFonts w:ascii="Arial Narrow" w:eastAsia="Batang" w:hAnsi="Arial Narrow"/>
          <w:sz w:val="22"/>
          <w:szCs w:val="22"/>
        </w:rPr>
        <w:t xml:space="preserve"> ve prospěch účtu zhotovitele.</w:t>
      </w:r>
      <w:r w:rsidR="003929EA" w:rsidRPr="007255EB">
        <w:rPr>
          <w:rFonts w:ascii="Arial Narrow" w:eastAsia="Batang" w:hAnsi="Arial Narrow"/>
          <w:sz w:val="22"/>
          <w:szCs w:val="22"/>
        </w:rPr>
        <w:t xml:space="preserve"> </w:t>
      </w:r>
    </w:p>
    <w:p w:rsidR="00C57F1D" w:rsidRPr="00D86081" w:rsidRDefault="003929EA" w:rsidP="00482A95">
      <w:pPr>
        <w:pStyle w:val="Odstavecseseznamem"/>
        <w:numPr>
          <w:ilvl w:val="0"/>
          <w:numId w:val="13"/>
        </w:numPr>
        <w:spacing w:afterLines="100" w:after="240" w:line="276" w:lineRule="auto"/>
        <w:jc w:val="both"/>
        <w:rPr>
          <w:rFonts w:ascii="Arial Narrow" w:eastAsia="Batang" w:hAnsi="Arial Narrow" w:cs="Arial"/>
          <w:sz w:val="22"/>
        </w:rPr>
      </w:pPr>
      <w:r w:rsidRPr="00D86081">
        <w:rPr>
          <w:rFonts w:ascii="Arial Narrow" w:eastAsia="Batang" w:hAnsi="Arial Narrow"/>
          <w:sz w:val="22"/>
          <w:szCs w:val="22"/>
        </w:rPr>
        <w:t>Objednatel je oprávněn vrátit zhotoviteli přede dnem splatnosti příslušnou fakturu bez zaplacení, pokud taková faktura nemá výše uvedené náležitosti, náležitosti účetního</w:t>
      </w:r>
      <w:r w:rsidR="00702899" w:rsidRPr="00D86081">
        <w:rPr>
          <w:rFonts w:ascii="Arial Narrow" w:eastAsia="Batang" w:hAnsi="Arial Narrow"/>
          <w:sz w:val="22"/>
          <w:szCs w:val="22"/>
        </w:rPr>
        <w:t>, resp. daňového</w:t>
      </w:r>
      <w:r w:rsidRPr="00D86081">
        <w:rPr>
          <w:rFonts w:ascii="Arial Narrow" w:eastAsia="Batang" w:hAnsi="Arial Narrow"/>
          <w:sz w:val="22"/>
          <w:szCs w:val="22"/>
        </w:rPr>
        <w:t xml:space="preserve"> dokladu nebo má jiné záva</w:t>
      </w:r>
      <w:r w:rsidR="00FF740A" w:rsidRPr="00D86081">
        <w:rPr>
          <w:rFonts w:ascii="Arial Narrow" w:eastAsia="Batang" w:hAnsi="Arial Narrow"/>
          <w:sz w:val="22"/>
          <w:szCs w:val="22"/>
        </w:rPr>
        <w:t>dy v obsahu nebo formě, stanovených</w:t>
      </w:r>
      <w:r w:rsidRPr="00D86081">
        <w:rPr>
          <w:rFonts w:ascii="Arial Narrow" w:eastAsia="Batang" w:hAnsi="Arial Narrow"/>
          <w:sz w:val="22"/>
          <w:szCs w:val="22"/>
        </w:rPr>
        <w:t xml:space="preserve"> obecně závaznými právními předpisy</w:t>
      </w:r>
      <w:r w:rsidR="00702899" w:rsidRPr="00D86081">
        <w:rPr>
          <w:rFonts w:ascii="Arial Narrow" w:eastAsia="Batang" w:hAnsi="Arial Narrow"/>
          <w:sz w:val="22"/>
          <w:szCs w:val="22"/>
        </w:rPr>
        <w:t xml:space="preserve"> (zejména § 435 zákona č. 89/2012 Sb., občanský zákoník, ve znění pozdějších předpisů, § 11 zákona č. 563/1991Sb, o účetnictví, ve znění pozdějších předpisů a § 29 zákona č. 235/2004 Sb., o dani z přidané hodnoty,</w:t>
      </w:r>
      <w:r w:rsidR="00FF740A" w:rsidRPr="00D86081">
        <w:rPr>
          <w:rFonts w:ascii="Arial Narrow" w:eastAsia="Batang" w:hAnsi="Arial Narrow"/>
          <w:sz w:val="22"/>
          <w:szCs w:val="22"/>
        </w:rPr>
        <w:t xml:space="preserve"> ve znění pozdějších předpisů)</w:t>
      </w:r>
      <w:r w:rsidRPr="00D86081">
        <w:rPr>
          <w:rFonts w:ascii="Arial Narrow" w:eastAsia="Batang" w:hAnsi="Arial Narrow"/>
          <w:sz w:val="22"/>
          <w:szCs w:val="22"/>
        </w:rPr>
        <w:t>,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r w:rsidRPr="00D86081">
        <w:rPr>
          <w:rFonts w:ascii="Arial Narrow" w:eastAsia="Batang" w:hAnsi="Arial Narrow" w:cs="Arial"/>
          <w:sz w:val="22"/>
        </w:rPr>
        <w:t xml:space="preserve">. </w:t>
      </w:r>
    </w:p>
    <w:p w:rsidR="00D86081" w:rsidRPr="000A0A05" w:rsidRDefault="00D86081" w:rsidP="00482A95">
      <w:pPr>
        <w:pStyle w:val="Odstavecseseznamem"/>
        <w:numPr>
          <w:ilvl w:val="0"/>
          <w:numId w:val="13"/>
        </w:numPr>
        <w:jc w:val="both"/>
        <w:rPr>
          <w:rFonts w:ascii="Arial Narrow" w:eastAsia="Batang" w:hAnsi="Arial Narrow"/>
          <w:sz w:val="22"/>
        </w:rPr>
      </w:pPr>
      <w:r>
        <w:rPr>
          <w:rFonts w:ascii="Arial Narrow" w:eastAsia="Batang" w:hAnsi="Arial Narrow"/>
          <w:sz w:val="22"/>
        </w:rPr>
        <w:t>Fakturační adresa objednatele</w:t>
      </w:r>
      <w:r w:rsidRPr="000A0A05">
        <w:rPr>
          <w:rFonts w:ascii="Arial Narrow" w:eastAsia="Batang" w:hAnsi="Arial Narrow"/>
          <w:sz w:val="22"/>
        </w:rPr>
        <w:t>:</w:t>
      </w:r>
      <w:r w:rsidRPr="000A0A05">
        <w:rPr>
          <w:rFonts w:ascii="Arial Narrow" w:eastAsia="Batang" w:hAnsi="Arial Narrow"/>
          <w:sz w:val="22"/>
        </w:rPr>
        <w:tab/>
        <w:t>Česká republika – Generální finanční ředitelství</w:t>
      </w:r>
    </w:p>
    <w:p w:rsidR="00D86081" w:rsidRPr="000A0A05" w:rsidRDefault="00D86081" w:rsidP="00D86081">
      <w:pPr>
        <w:pStyle w:val="Odstavecseseznamem"/>
        <w:ind w:left="3258" w:firstLine="282"/>
        <w:jc w:val="both"/>
        <w:rPr>
          <w:rFonts w:ascii="Arial Narrow" w:eastAsia="Batang" w:hAnsi="Arial Narrow"/>
          <w:sz w:val="22"/>
        </w:rPr>
      </w:pPr>
      <w:r w:rsidRPr="000A0A05">
        <w:rPr>
          <w:rFonts w:ascii="Arial Narrow" w:eastAsia="Batang" w:hAnsi="Arial Narrow"/>
          <w:sz w:val="22"/>
        </w:rPr>
        <w:t>Lazarská 7/15</w:t>
      </w:r>
    </w:p>
    <w:p w:rsidR="00D86081" w:rsidRDefault="00D86081" w:rsidP="00D86081">
      <w:pPr>
        <w:pStyle w:val="Odstavecseseznamem"/>
        <w:ind w:left="2976" w:firstLine="564"/>
        <w:jc w:val="both"/>
        <w:rPr>
          <w:rFonts w:ascii="Arial Narrow" w:eastAsia="Batang" w:hAnsi="Arial Narrow"/>
          <w:sz w:val="22"/>
        </w:rPr>
      </w:pPr>
      <w:r w:rsidRPr="000A0A05">
        <w:rPr>
          <w:rFonts w:ascii="Arial Narrow" w:eastAsia="Batang" w:hAnsi="Arial Narrow"/>
          <w:sz w:val="22"/>
        </w:rPr>
        <w:t>117 22 Praha 1</w:t>
      </w:r>
      <w:r w:rsidRPr="000A0A05">
        <w:rPr>
          <w:rFonts w:ascii="Arial Narrow" w:eastAsia="Batang" w:hAnsi="Arial Narrow"/>
          <w:sz w:val="22"/>
        </w:rPr>
        <w:tab/>
      </w:r>
    </w:p>
    <w:p w:rsidR="00D86081" w:rsidRPr="000A0A05" w:rsidRDefault="00D86081" w:rsidP="00D86081">
      <w:pPr>
        <w:pStyle w:val="Odstavecseseznamem"/>
        <w:ind w:left="2976" w:firstLine="564"/>
        <w:jc w:val="both"/>
        <w:rPr>
          <w:rFonts w:ascii="Arial Narrow" w:eastAsia="Batang" w:hAnsi="Arial Narrow"/>
          <w:sz w:val="22"/>
        </w:rPr>
      </w:pPr>
    </w:p>
    <w:p w:rsidR="00A457B1" w:rsidRDefault="00D86081" w:rsidP="00891B58">
      <w:pPr>
        <w:pStyle w:val="Odstavecseseznamem"/>
        <w:tabs>
          <w:tab w:val="left" w:pos="3828"/>
        </w:tabs>
        <w:ind w:left="4248" w:hanging="3822"/>
        <w:jc w:val="both"/>
        <w:rPr>
          <w:rFonts w:ascii="Arial Narrow" w:eastAsia="Batang" w:hAnsi="Arial Narrow"/>
          <w:sz w:val="22"/>
        </w:rPr>
      </w:pPr>
      <w:r w:rsidRPr="000A0A05">
        <w:rPr>
          <w:rFonts w:ascii="Arial Narrow" w:eastAsia="Batang" w:hAnsi="Arial Narrow"/>
          <w:sz w:val="22"/>
        </w:rPr>
        <w:t>Dodací a doruč</w:t>
      </w:r>
      <w:r w:rsidR="00A457B1">
        <w:rPr>
          <w:rFonts w:ascii="Arial Narrow" w:eastAsia="Batang" w:hAnsi="Arial Narrow"/>
          <w:sz w:val="22"/>
        </w:rPr>
        <w:t>ovací adresa objednatele pro elektronické doručování</w:t>
      </w:r>
      <w:r w:rsidR="00E833A9">
        <w:rPr>
          <w:rFonts w:ascii="Arial Narrow" w:eastAsia="Batang" w:hAnsi="Arial Narrow"/>
          <w:sz w:val="22"/>
        </w:rPr>
        <w:t xml:space="preserve"> faktur</w:t>
      </w:r>
      <w:r w:rsidR="00A457B1">
        <w:rPr>
          <w:rFonts w:ascii="Arial Narrow" w:eastAsia="Batang" w:hAnsi="Arial Narrow"/>
          <w:sz w:val="22"/>
        </w:rPr>
        <w:t xml:space="preserve"> (objednatelem preferováno): </w:t>
      </w:r>
    </w:p>
    <w:p w:rsidR="00A457B1" w:rsidRPr="0069334A" w:rsidRDefault="0069334A" w:rsidP="00891B58">
      <w:pPr>
        <w:pStyle w:val="Odstavecseseznamem"/>
        <w:tabs>
          <w:tab w:val="left" w:pos="3828"/>
        </w:tabs>
        <w:ind w:left="4248" w:hanging="3822"/>
        <w:jc w:val="both"/>
        <w:rPr>
          <w:rFonts w:ascii="Arial Narrow" w:eastAsia="Batang" w:hAnsi="Arial Narrow"/>
          <w:sz w:val="22"/>
        </w:rPr>
      </w:pPr>
      <w:r>
        <w:rPr>
          <w:rFonts w:ascii="Arial Narrow" w:eastAsia="Batang" w:hAnsi="Arial Narrow"/>
          <w:color w:val="FF0000"/>
          <w:sz w:val="22"/>
        </w:rPr>
        <w:t xml:space="preserve">                                                   </w:t>
      </w:r>
      <w:hyperlink r:id="rId9" w:history="1">
        <w:r w:rsidRPr="00EF2B93">
          <w:rPr>
            <w:rStyle w:val="Hypertextovodkaz"/>
            <w:rFonts w:ascii="Arial Narrow" w:eastAsia="Batang" w:hAnsi="Arial Narrow"/>
            <w:sz w:val="22"/>
          </w:rPr>
          <w:t>faktura7027@fs.mfcr.cz</w:t>
        </w:r>
      </w:hyperlink>
      <w:r>
        <w:rPr>
          <w:rFonts w:ascii="Arial Narrow" w:eastAsia="Batang" w:hAnsi="Arial Narrow"/>
          <w:sz w:val="22"/>
        </w:rPr>
        <w:t xml:space="preserve"> </w:t>
      </w:r>
      <w:r w:rsidR="00A457B1" w:rsidRPr="0069334A">
        <w:rPr>
          <w:rFonts w:ascii="Arial Narrow" w:eastAsia="Batang" w:hAnsi="Arial Narrow"/>
          <w:sz w:val="22"/>
        </w:rPr>
        <w:t xml:space="preserve"> (faktura musí být ve formátu</w:t>
      </w:r>
      <w:r w:rsidR="004C08EB">
        <w:rPr>
          <w:rFonts w:ascii="Arial Narrow" w:eastAsia="Batang" w:hAnsi="Arial Narrow"/>
          <w:sz w:val="22"/>
        </w:rPr>
        <w:t xml:space="preserve"> IS</w:t>
      </w:r>
      <w:r w:rsidR="00E833A9" w:rsidRPr="0069334A">
        <w:rPr>
          <w:rFonts w:ascii="Arial Narrow" w:eastAsia="Batang" w:hAnsi="Arial Narrow"/>
          <w:sz w:val="22"/>
        </w:rPr>
        <w:t>DOC nebo</w:t>
      </w:r>
      <w:r w:rsidR="00A457B1" w:rsidRPr="0069334A">
        <w:rPr>
          <w:rFonts w:ascii="Arial Narrow" w:eastAsia="Batang" w:hAnsi="Arial Narrow"/>
          <w:sz w:val="22"/>
        </w:rPr>
        <w:t xml:space="preserve"> PDF</w:t>
      </w:r>
      <w:r>
        <w:rPr>
          <w:rFonts w:ascii="Arial Narrow" w:eastAsia="Batang" w:hAnsi="Arial Narrow"/>
          <w:sz w:val="22"/>
        </w:rPr>
        <w:t>)</w:t>
      </w:r>
      <w:r w:rsidR="00A457B1" w:rsidRPr="0069334A">
        <w:rPr>
          <w:rFonts w:ascii="Arial Narrow" w:eastAsia="Batang" w:hAnsi="Arial Narrow"/>
          <w:sz w:val="22"/>
        </w:rPr>
        <w:t xml:space="preserve"> </w:t>
      </w:r>
    </w:p>
    <w:p w:rsidR="00A457B1" w:rsidRDefault="00A457B1" w:rsidP="00891B58">
      <w:pPr>
        <w:pStyle w:val="Odstavecseseznamem"/>
        <w:tabs>
          <w:tab w:val="left" w:pos="3828"/>
        </w:tabs>
        <w:ind w:left="4248" w:hanging="3822"/>
        <w:jc w:val="both"/>
        <w:rPr>
          <w:rFonts w:ascii="Arial Narrow" w:eastAsia="Batang" w:hAnsi="Arial Narrow"/>
          <w:sz w:val="22"/>
        </w:rPr>
      </w:pPr>
    </w:p>
    <w:p w:rsidR="00A457B1" w:rsidRDefault="00A457B1" w:rsidP="00A457B1">
      <w:pPr>
        <w:pStyle w:val="Odstavecseseznamem"/>
        <w:tabs>
          <w:tab w:val="left" w:pos="3828"/>
        </w:tabs>
        <w:ind w:left="4248" w:hanging="3822"/>
        <w:rPr>
          <w:rFonts w:ascii="Arial Narrow" w:eastAsia="Batang" w:hAnsi="Arial Narrow"/>
          <w:sz w:val="22"/>
        </w:rPr>
      </w:pPr>
      <w:r w:rsidRPr="000A0A05">
        <w:rPr>
          <w:rFonts w:ascii="Arial Narrow" w:eastAsia="Batang" w:hAnsi="Arial Narrow"/>
          <w:sz w:val="22"/>
        </w:rPr>
        <w:t>Dodací a doruč</w:t>
      </w:r>
      <w:r>
        <w:rPr>
          <w:rFonts w:ascii="Arial Narrow" w:eastAsia="Batang" w:hAnsi="Arial Narrow"/>
          <w:sz w:val="22"/>
        </w:rPr>
        <w:t>ovací adresa objednatele pro listinné doručování (v případě, že zhotovitel není schopen</w:t>
      </w:r>
    </w:p>
    <w:p w:rsidR="00A457B1" w:rsidRDefault="00A457B1" w:rsidP="00A457B1">
      <w:pPr>
        <w:pStyle w:val="Odstavecseseznamem"/>
        <w:tabs>
          <w:tab w:val="left" w:pos="3828"/>
        </w:tabs>
        <w:ind w:left="4248" w:hanging="3822"/>
        <w:rPr>
          <w:rFonts w:ascii="Arial Narrow" w:eastAsia="Batang" w:hAnsi="Arial Narrow"/>
          <w:sz w:val="22"/>
        </w:rPr>
      </w:pPr>
      <w:r>
        <w:rPr>
          <w:rFonts w:ascii="Arial Narrow" w:eastAsia="Batang" w:hAnsi="Arial Narrow"/>
          <w:sz w:val="22"/>
        </w:rPr>
        <w:t xml:space="preserve">elektronického zasílání) : </w:t>
      </w:r>
    </w:p>
    <w:p w:rsidR="004C08EB" w:rsidRDefault="00A457B1" w:rsidP="004C08EB">
      <w:pPr>
        <w:pStyle w:val="Odstavecseseznamem"/>
        <w:tabs>
          <w:tab w:val="left" w:pos="3828"/>
        </w:tabs>
        <w:ind w:left="4248" w:hanging="3822"/>
        <w:jc w:val="both"/>
        <w:rPr>
          <w:rFonts w:ascii="Arial Narrow" w:eastAsia="Batang" w:hAnsi="Arial Narrow"/>
          <w:sz w:val="22"/>
        </w:rPr>
      </w:pPr>
      <w:r>
        <w:rPr>
          <w:rFonts w:ascii="Arial Narrow" w:eastAsia="Batang" w:hAnsi="Arial Narrow"/>
          <w:sz w:val="22"/>
        </w:rPr>
        <w:tab/>
      </w:r>
      <w:r w:rsidR="004C08EB" w:rsidRPr="000A0A05">
        <w:rPr>
          <w:rFonts w:ascii="Arial Narrow" w:eastAsia="Batang" w:hAnsi="Arial Narrow"/>
          <w:sz w:val="22"/>
        </w:rPr>
        <w:t>Česká republika – Generální finanční ředitelství</w:t>
      </w:r>
    </w:p>
    <w:p w:rsidR="004C08EB" w:rsidRPr="00C425F3" w:rsidRDefault="004C08EB" w:rsidP="004C08EB">
      <w:pPr>
        <w:pStyle w:val="Odstavecseseznamem"/>
        <w:tabs>
          <w:tab w:val="left" w:pos="3828"/>
        </w:tabs>
        <w:ind w:left="4248" w:hanging="3822"/>
        <w:jc w:val="both"/>
        <w:rPr>
          <w:rFonts w:ascii="Arial Narrow" w:eastAsia="Batang" w:hAnsi="Arial Narrow"/>
          <w:sz w:val="22"/>
        </w:rPr>
      </w:pPr>
      <w:r>
        <w:rPr>
          <w:rFonts w:ascii="Arial Narrow" w:eastAsia="Batang" w:hAnsi="Arial Narrow"/>
          <w:sz w:val="22"/>
        </w:rPr>
        <w:tab/>
        <w:t>Oddělení hospodářské správy v Hradci Králové</w:t>
      </w:r>
    </w:p>
    <w:p w:rsidR="004C08EB" w:rsidRPr="00C425F3" w:rsidRDefault="004C08EB" w:rsidP="004C08EB">
      <w:pPr>
        <w:pStyle w:val="Odstavecseseznamem"/>
        <w:tabs>
          <w:tab w:val="left" w:pos="3828"/>
        </w:tabs>
        <w:jc w:val="both"/>
        <w:rPr>
          <w:rFonts w:ascii="Arial Narrow" w:eastAsia="Batang" w:hAnsi="Arial Narrow"/>
          <w:sz w:val="22"/>
        </w:rPr>
      </w:pPr>
      <w:r w:rsidRPr="00C425F3">
        <w:rPr>
          <w:rFonts w:ascii="Arial Narrow" w:eastAsia="Batang" w:hAnsi="Arial Narrow"/>
          <w:sz w:val="22"/>
        </w:rPr>
        <w:tab/>
      </w:r>
      <w:r>
        <w:rPr>
          <w:rFonts w:ascii="Arial Narrow" w:eastAsia="Batang" w:hAnsi="Arial Narrow"/>
          <w:sz w:val="22"/>
        </w:rPr>
        <w:t>Horova 17</w:t>
      </w:r>
    </w:p>
    <w:p w:rsidR="004C08EB" w:rsidRPr="00C425F3" w:rsidRDefault="004C08EB" w:rsidP="004C08EB">
      <w:pPr>
        <w:pStyle w:val="Odstavecseseznamem"/>
        <w:tabs>
          <w:tab w:val="left" w:pos="3828"/>
        </w:tabs>
        <w:jc w:val="both"/>
        <w:rPr>
          <w:rFonts w:ascii="Arial Narrow" w:eastAsia="Batang" w:hAnsi="Arial Narrow"/>
          <w:sz w:val="22"/>
        </w:rPr>
      </w:pPr>
      <w:r w:rsidRPr="00C425F3">
        <w:rPr>
          <w:rFonts w:ascii="Arial Narrow" w:eastAsia="Batang" w:hAnsi="Arial Narrow"/>
          <w:sz w:val="22"/>
        </w:rPr>
        <w:tab/>
      </w:r>
      <w:r>
        <w:rPr>
          <w:rFonts w:ascii="Arial Narrow" w:eastAsia="Batang" w:hAnsi="Arial Narrow"/>
          <w:sz w:val="22"/>
        </w:rPr>
        <w:t>500 02 Hradec Králové</w:t>
      </w:r>
    </w:p>
    <w:p w:rsidR="00D86081" w:rsidRDefault="00891B58" w:rsidP="004C08EB">
      <w:pPr>
        <w:pStyle w:val="Odstavecseseznamem"/>
        <w:tabs>
          <w:tab w:val="left" w:pos="3828"/>
        </w:tabs>
        <w:ind w:left="4248" w:hanging="3822"/>
        <w:jc w:val="both"/>
        <w:rPr>
          <w:rFonts w:ascii="Arial Narrow" w:eastAsia="Batang" w:hAnsi="Arial Narrow"/>
          <w:sz w:val="22"/>
        </w:rPr>
      </w:pPr>
      <w:r>
        <w:rPr>
          <w:rFonts w:ascii="Arial Narrow" w:eastAsia="Batang" w:hAnsi="Arial Narrow"/>
          <w:sz w:val="22"/>
        </w:rPr>
        <w:tab/>
      </w:r>
      <w:r>
        <w:rPr>
          <w:rFonts w:ascii="Arial Narrow" w:eastAsia="Batang" w:hAnsi="Arial Narrow"/>
          <w:sz w:val="22"/>
        </w:rPr>
        <w:tab/>
      </w:r>
      <w:r>
        <w:rPr>
          <w:rFonts w:ascii="Arial Narrow" w:eastAsia="Batang" w:hAnsi="Arial Narrow"/>
          <w:sz w:val="22"/>
        </w:rPr>
        <w:tab/>
      </w:r>
      <w:r>
        <w:rPr>
          <w:rFonts w:ascii="Arial Narrow" w:eastAsia="Batang" w:hAnsi="Arial Narrow"/>
          <w:sz w:val="22"/>
        </w:rPr>
        <w:tab/>
      </w:r>
    </w:p>
    <w:p w:rsidR="003929EA" w:rsidRPr="00D86081" w:rsidRDefault="003929EA" w:rsidP="00482A95">
      <w:pPr>
        <w:pStyle w:val="Odstavecseseznamem"/>
        <w:numPr>
          <w:ilvl w:val="0"/>
          <w:numId w:val="13"/>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 xml:space="preserve">V případě, že objednatel uplatňuje nárok na slevu z ceny dle čl. </w:t>
      </w:r>
      <w:r w:rsidR="00D86081">
        <w:rPr>
          <w:rFonts w:ascii="Arial Narrow" w:eastAsia="Batang" w:hAnsi="Arial Narrow"/>
          <w:sz w:val="22"/>
          <w:szCs w:val="22"/>
        </w:rPr>
        <w:t>VII</w:t>
      </w:r>
      <w:r w:rsidRPr="00D86081">
        <w:rPr>
          <w:rFonts w:ascii="Arial Narrow" w:eastAsia="Batang" w:hAnsi="Arial Narrow"/>
          <w:sz w:val="22"/>
          <w:szCs w:val="22"/>
        </w:rPr>
        <w:t xml:space="preserve">. odst. </w:t>
      </w:r>
      <w:r w:rsidR="00A457B1">
        <w:rPr>
          <w:rFonts w:ascii="Arial Narrow" w:eastAsia="Batang" w:hAnsi="Arial Narrow"/>
          <w:sz w:val="22"/>
          <w:szCs w:val="22"/>
        </w:rPr>
        <w:t>6</w:t>
      </w:r>
      <w:r w:rsidR="00D86081">
        <w:rPr>
          <w:rFonts w:ascii="Arial Narrow" w:eastAsia="Batang" w:hAnsi="Arial Narrow"/>
          <w:sz w:val="22"/>
          <w:szCs w:val="22"/>
        </w:rPr>
        <w:t>.</w:t>
      </w:r>
      <w:r w:rsidRPr="00D86081">
        <w:rPr>
          <w:rFonts w:ascii="Arial Narrow" w:eastAsia="Batang" w:hAnsi="Arial Narrow"/>
          <w:sz w:val="22"/>
          <w:szCs w:val="22"/>
        </w:rPr>
        <w:t xml:space="preserve"> této smlouvy, je povinen ji projednat se zhotovitelem do konce kalendářního měsíce, ve kterém nárok na slevu uplatňuje. </w:t>
      </w:r>
    </w:p>
    <w:p w:rsidR="00D86081" w:rsidRPr="00C166BD" w:rsidRDefault="00D86081" w:rsidP="00D86081">
      <w:pPr>
        <w:ind w:left="340"/>
        <w:jc w:val="center"/>
        <w:rPr>
          <w:rFonts w:ascii="Arial Narrow" w:hAnsi="Arial Narrow"/>
          <w:b/>
          <w:i/>
          <w:sz w:val="22"/>
          <w:szCs w:val="22"/>
        </w:rPr>
      </w:pPr>
      <w:r>
        <w:rPr>
          <w:rFonts w:ascii="Arial Narrow" w:hAnsi="Arial Narrow"/>
          <w:b/>
          <w:i/>
          <w:sz w:val="22"/>
          <w:szCs w:val="22"/>
        </w:rPr>
        <w:t>VIII</w:t>
      </w:r>
      <w:r w:rsidRPr="00C166BD">
        <w:rPr>
          <w:rFonts w:ascii="Arial Narrow" w:hAnsi="Arial Narrow"/>
          <w:b/>
          <w:i/>
          <w:sz w:val="22"/>
          <w:szCs w:val="22"/>
        </w:rPr>
        <w:t>.</w:t>
      </w:r>
    </w:p>
    <w:p w:rsidR="00D86081" w:rsidRDefault="00D86081" w:rsidP="00D86081">
      <w:pPr>
        <w:ind w:left="340"/>
        <w:jc w:val="center"/>
        <w:rPr>
          <w:rFonts w:ascii="Arial Narrow" w:hAnsi="Arial Narrow"/>
          <w:b/>
          <w:i/>
          <w:sz w:val="22"/>
          <w:szCs w:val="22"/>
          <w:u w:val="single"/>
        </w:rPr>
      </w:pPr>
      <w:r>
        <w:rPr>
          <w:rFonts w:ascii="Arial Narrow" w:hAnsi="Arial Narrow"/>
          <w:b/>
          <w:i/>
          <w:sz w:val="22"/>
          <w:szCs w:val="22"/>
          <w:u w:val="single"/>
        </w:rPr>
        <w:t>Sankce a náhrada škody</w:t>
      </w:r>
    </w:p>
    <w:p w:rsidR="00254F8D" w:rsidRPr="00273995" w:rsidRDefault="00254F8D" w:rsidP="00D86081">
      <w:pPr>
        <w:ind w:left="340"/>
        <w:jc w:val="center"/>
        <w:rPr>
          <w:rFonts w:ascii="Arial Narrow" w:hAnsi="Arial Narrow"/>
          <w:b/>
          <w:i/>
          <w:sz w:val="22"/>
          <w:szCs w:val="22"/>
          <w:u w:val="single"/>
        </w:rPr>
      </w:pPr>
    </w:p>
    <w:p w:rsidR="00362ECD" w:rsidRDefault="00362ECD" w:rsidP="00482A95">
      <w:pPr>
        <w:pStyle w:val="Odstavecseseznamem"/>
        <w:numPr>
          <w:ilvl w:val="0"/>
          <w:numId w:val="14"/>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 xml:space="preserve">Pro případ prodlení s úhradou faktury je zhotovitel oprávněn účtovat objednateli úrok z prodlení, jehož výše se bude řídit nařízením vlády č. 351/2013 Sb., kterým se určuje výše úroků z prodlení a nákladů spojených s uplatněním pohledávky, určuje odměna </w:t>
      </w:r>
      <w:r w:rsidRPr="000152F0">
        <w:rPr>
          <w:rFonts w:ascii="Arial Narrow" w:eastAsia="Batang" w:hAnsi="Arial Narrow"/>
          <w:sz w:val="22"/>
          <w:szCs w:val="22"/>
        </w:rPr>
        <w:t xml:space="preserve">likvidátora, likvidačního správce a člena orgánu právnické osoby </w:t>
      </w:r>
      <w:r w:rsidRPr="000152F0">
        <w:rPr>
          <w:rFonts w:ascii="Arial Narrow" w:eastAsia="Batang" w:hAnsi="Arial Narrow"/>
          <w:sz w:val="22"/>
          <w:szCs w:val="22"/>
        </w:rPr>
        <w:lastRenderedPageBreak/>
        <w:t>jmenovaného soudem a upravují některé otázky Obchodního věstníku a veřejných</w:t>
      </w:r>
      <w:r w:rsidRPr="00D86081">
        <w:rPr>
          <w:rFonts w:ascii="Arial Narrow" w:eastAsia="Batang" w:hAnsi="Arial Narrow"/>
          <w:sz w:val="22"/>
          <w:szCs w:val="22"/>
        </w:rPr>
        <w:t xml:space="preserve"> rejstříků právnických a fyzických osob.</w:t>
      </w:r>
    </w:p>
    <w:p w:rsidR="000152F0" w:rsidRDefault="00C30327" w:rsidP="000152F0">
      <w:pPr>
        <w:pStyle w:val="Odstavecseseznamem"/>
        <w:numPr>
          <w:ilvl w:val="0"/>
          <w:numId w:val="14"/>
        </w:numPr>
        <w:spacing w:afterLines="100" w:after="240" w:line="276" w:lineRule="auto"/>
        <w:jc w:val="both"/>
        <w:rPr>
          <w:rFonts w:ascii="Arial Narrow" w:eastAsia="Batang" w:hAnsi="Arial Narrow"/>
          <w:sz w:val="22"/>
        </w:rPr>
      </w:pPr>
      <w:r w:rsidRPr="00C30327">
        <w:rPr>
          <w:rFonts w:ascii="Arial Narrow" w:eastAsia="Batang" w:hAnsi="Arial Narrow"/>
          <w:sz w:val="22"/>
        </w:rPr>
        <w:t xml:space="preserve">V případě, že zhotovitel opakovaně neprodleně neodstraní vady provedených prací </w:t>
      </w:r>
      <w:r>
        <w:rPr>
          <w:rFonts w:ascii="Arial Narrow" w:eastAsia="Batang" w:hAnsi="Arial Narrow"/>
          <w:sz w:val="22"/>
        </w:rPr>
        <w:t>(reklamace)</w:t>
      </w:r>
      <w:r w:rsidRPr="00C30327">
        <w:rPr>
          <w:rFonts w:ascii="Arial Narrow" w:eastAsia="Batang" w:hAnsi="Arial Narrow"/>
          <w:sz w:val="22"/>
        </w:rPr>
        <w:br/>
      </w:r>
      <w:r>
        <w:rPr>
          <w:rFonts w:ascii="Arial Narrow" w:eastAsia="Batang" w:hAnsi="Arial Narrow"/>
          <w:sz w:val="22"/>
        </w:rPr>
        <w:t>dle článku</w:t>
      </w:r>
      <w:r w:rsidRPr="00C30327">
        <w:rPr>
          <w:rFonts w:ascii="Arial Narrow" w:eastAsia="Batang" w:hAnsi="Arial Narrow"/>
          <w:sz w:val="22"/>
        </w:rPr>
        <w:t xml:space="preserve"> </w:t>
      </w:r>
      <w:r>
        <w:rPr>
          <w:rFonts w:ascii="Arial Narrow" w:eastAsia="Batang" w:hAnsi="Arial Narrow"/>
          <w:sz w:val="22"/>
        </w:rPr>
        <w:t xml:space="preserve">V. odst. 5. </w:t>
      </w:r>
      <w:r w:rsidRPr="00C30327">
        <w:rPr>
          <w:rFonts w:ascii="Arial Narrow" w:eastAsia="Batang" w:hAnsi="Arial Narrow"/>
          <w:sz w:val="22"/>
        </w:rPr>
        <w:t xml:space="preserve">této smlouvy je objednatel oprávněn uplatnit vůči zhotoviteli smluvní pokutu ve výši </w:t>
      </w:r>
      <w:proofErr w:type="gramStart"/>
      <w:r>
        <w:rPr>
          <w:rFonts w:ascii="Arial Narrow" w:eastAsia="Batang" w:hAnsi="Arial Narrow"/>
          <w:sz w:val="22"/>
        </w:rPr>
        <w:t>1.000</w:t>
      </w:r>
      <w:r w:rsidRPr="00C30327">
        <w:rPr>
          <w:rFonts w:ascii="Arial Narrow" w:eastAsia="Batang" w:hAnsi="Arial Narrow"/>
          <w:sz w:val="22"/>
        </w:rPr>
        <w:t xml:space="preserve"> ,- </w:t>
      </w:r>
      <w:r>
        <w:rPr>
          <w:rFonts w:ascii="Arial Narrow" w:eastAsia="Batang" w:hAnsi="Arial Narrow"/>
          <w:sz w:val="22"/>
        </w:rPr>
        <w:t>K</w:t>
      </w:r>
      <w:r w:rsidRPr="00C30327">
        <w:rPr>
          <w:rFonts w:ascii="Arial Narrow" w:eastAsia="Batang" w:hAnsi="Arial Narrow"/>
          <w:sz w:val="22"/>
        </w:rPr>
        <w:t>č</w:t>
      </w:r>
      <w:proofErr w:type="gramEnd"/>
      <w:r w:rsidRPr="00C30327">
        <w:rPr>
          <w:rFonts w:ascii="Arial Narrow" w:eastAsia="Batang" w:hAnsi="Arial Narrow"/>
          <w:sz w:val="22"/>
        </w:rPr>
        <w:t xml:space="preserve"> v daném fakturačním období</w:t>
      </w:r>
      <w:r>
        <w:rPr>
          <w:rFonts w:ascii="Arial Narrow" w:eastAsia="Batang" w:hAnsi="Arial Narrow"/>
          <w:sz w:val="22"/>
        </w:rPr>
        <w:t>.</w:t>
      </w:r>
      <w:r w:rsidR="00073B38">
        <w:rPr>
          <w:rFonts w:ascii="Arial Narrow" w:eastAsia="Batang" w:hAnsi="Arial Narrow"/>
          <w:sz w:val="22"/>
        </w:rPr>
        <w:t xml:space="preserve"> </w:t>
      </w:r>
      <w:r w:rsidR="00073B38" w:rsidRPr="00073B38">
        <w:rPr>
          <w:rFonts w:ascii="Arial Narrow" w:eastAsia="Batang" w:hAnsi="Arial Narrow"/>
          <w:sz w:val="22"/>
        </w:rPr>
        <w:t>Zaplacením smluvní pokuty není dotčeno právo objednatele na náhradu škody zaviněné porušením povinností zhotovitele.</w:t>
      </w:r>
    </w:p>
    <w:p w:rsidR="00234F65" w:rsidRDefault="00234F65" w:rsidP="00482A95">
      <w:pPr>
        <w:pStyle w:val="Odstavecseseznamem"/>
        <w:numPr>
          <w:ilvl w:val="0"/>
          <w:numId w:val="14"/>
        </w:numPr>
        <w:spacing w:afterLines="100" w:after="240" w:line="276" w:lineRule="auto"/>
        <w:jc w:val="both"/>
        <w:rPr>
          <w:rFonts w:ascii="Arial Narrow" w:eastAsia="Batang" w:hAnsi="Arial Narrow"/>
          <w:sz w:val="22"/>
        </w:rPr>
      </w:pPr>
      <w:r w:rsidRPr="00204FF0">
        <w:rPr>
          <w:rFonts w:ascii="Arial Narrow" w:eastAsia="Batang" w:hAnsi="Arial Narrow"/>
          <w:sz w:val="22"/>
        </w:rPr>
        <w:t xml:space="preserve">Objednatel je povinen neprodleně upozornit zhotovitele na zjištěné nedostatky v provádění </w:t>
      </w:r>
      <w:r w:rsidR="00233606">
        <w:rPr>
          <w:rFonts w:ascii="Arial Narrow" w:eastAsia="Batang" w:hAnsi="Arial Narrow"/>
          <w:sz w:val="22"/>
        </w:rPr>
        <w:t>úklidových prací</w:t>
      </w:r>
      <w:r w:rsidRPr="00204FF0">
        <w:rPr>
          <w:rFonts w:ascii="Arial Narrow" w:eastAsia="Batang" w:hAnsi="Arial Narrow"/>
          <w:sz w:val="22"/>
        </w:rPr>
        <w:t xml:space="preserve"> (reklamace), aby mohl zjednat ihned nápravu. Pokud zhotovitel nezjedná nápravu a reklamované nedostatky se budou v daném měsíci opakovat i po písemné reklamaci objednatele (zápis v knize reklamací</w:t>
      </w:r>
      <w:r>
        <w:rPr>
          <w:rFonts w:ascii="Arial Narrow" w:eastAsia="Batang" w:hAnsi="Arial Narrow"/>
          <w:sz w:val="22"/>
        </w:rPr>
        <w:t xml:space="preserve">) </w:t>
      </w:r>
      <w:r w:rsidRPr="00204FF0">
        <w:rPr>
          <w:rFonts w:ascii="Arial Narrow" w:eastAsia="Batang" w:hAnsi="Arial Narrow"/>
          <w:sz w:val="22"/>
        </w:rPr>
        <w:t>nebo v případě zvlášť závažného</w:t>
      </w:r>
      <w:r w:rsidRPr="00204FF0">
        <w:rPr>
          <w:rFonts w:ascii="Arial Narrow" w:eastAsia="Batang" w:hAnsi="Arial Narrow"/>
          <w:color w:val="FF0000"/>
          <w:sz w:val="22"/>
        </w:rPr>
        <w:t xml:space="preserve"> </w:t>
      </w:r>
      <w:r w:rsidRPr="00204FF0">
        <w:rPr>
          <w:rFonts w:ascii="Arial Narrow" w:eastAsia="Batang" w:hAnsi="Arial Narrow"/>
          <w:sz w:val="22"/>
        </w:rPr>
        <w:t>porušení ustanovení této smlouvy je objednatel oprávněn po předchozím upozornění zhotovitele (postačí upozornění ústní) od této smlouvy odstoupit. Odstoupení od smlouvy je třeba učinit písemně a zaslat je druhé smluvní straně. V souladu s ustanovením § 2004 odst. 3 zákona č. 89/2012 Sb., občanský zákoník, ve znění pozdějších předpisů, objednatel v tomto případě odstoupí od smlouvy s účinky do budoucna. Odstoupením od smlouvy zanikají smluvním stranám práva a povinnosti smlouvou stanovená s výjimkou, která je upravena v ustanovení § 2005 zákona č. 89/2012 Sb., občanský zákoník, ve znění pozdějších předpisů.</w:t>
      </w:r>
    </w:p>
    <w:p w:rsidR="00233606" w:rsidRPr="00D72E8F" w:rsidRDefault="00233606" w:rsidP="00482A95">
      <w:pPr>
        <w:pStyle w:val="Odstavecseseznamem"/>
        <w:numPr>
          <w:ilvl w:val="0"/>
          <w:numId w:val="14"/>
        </w:numPr>
        <w:spacing w:afterLines="100" w:after="240" w:line="276" w:lineRule="auto"/>
        <w:jc w:val="both"/>
        <w:rPr>
          <w:rFonts w:ascii="Arial Narrow" w:eastAsia="Batang" w:hAnsi="Arial Narrow"/>
          <w:sz w:val="22"/>
        </w:rPr>
      </w:pPr>
      <w:r w:rsidRPr="00D72E8F">
        <w:rPr>
          <w:rFonts w:ascii="Arial Narrow" w:eastAsia="Batang" w:hAnsi="Arial Narrow"/>
          <w:sz w:val="22"/>
        </w:rPr>
        <w:t>Každá ze smluvních stran je oprávněna požadovat náhradu škody vzniklé jí v důsledku porušení povinností vyplývajících z této smlouvy druhou smluvní stranou, jejíž výše není limitována výší smluvní pokuty.</w:t>
      </w:r>
    </w:p>
    <w:p w:rsidR="00D668AD" w:rsidRPr="00D86081" w:rsidRDefault="00D668AD" w:rsidP="00D668AD">
      <w:pPr>
        <w:pStyle w:val="Odstavecseseznamem"/>
        <w:numPr>
          <w:ilvl w:val="0"/>
          <w:numId w:val="14"/>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 xml:space="preserve">Zhotovitel odpovídá za veškerou škodu vzniklou v souvislosti s plněním povinnosti podle této smlouvy na majetku objednatele. Pokud činností zhotovitele, resp. jeho zaměstnanců, dojde ke způsobení škody objednateli nebo jiným subjektům z titulu opomenutí, nedbalosti </w:t>
      </w:r>
      <w:r>
        <w:rPr>
          <w:rFonts w:ascii="Arial Narrow" w:eastAsia="Batang" w:hAnsi="Arial Narrow"/>
          <w:sz w:val="22"/>
          <w:szCs w:val="22"/>
        </w:rPr>
        <w:t xml:space="preserve">(např. </w:t>
      </w:r>
      <w:r w:rsidRPr="009C4D12">
        <w:rPr>
          <w:rFonts w:ascii="Arial Narrow" w:eastAsia="Batang" w:hAnsi="Arial Narrow" w:cs="Arial"/>
          <w:sz w:val="22"/>
        </w:rPr>
        <w:t>tím, že svým chováním umožní třetím</w:t>
      </w:r>
      <w:r>
        <w:rPr>
          <w:rFonts w:ascii="Arial Narrow" w:eastAsia="Batang" w:hAnsi="Arial Narrow" w:cs="Arial"/>
          <w:sz w:val="22"/>
        </w:rPr>
        <w:t xml:space="preserve"> </w:t>
      </w:r>
      <w:r w:rsidRPr="009C4D12">
        <w:rPr>
          <w:rFonts w:ascii="Arial Narrow" w:eastAsia="Batang" w:hAnsi="Arial Narrow" w:cs="Arial"/>
          <w:sz w:val="22"/>
        </w:rPr>
        <w:t xml:space="preserve">osobám zmocnit se </w:t>
      </w:r>
      <w:r>
        <w:rPr>
          <w:rFonts w:ascii="Arial Narrow" w:eastAsia="Batang" w:hAnsi="Arial Narrow" w:cs="Arial"/>
          <w:sz w:val="22"/>
        </w:rPr>
        <w:t xml:space="preserve">předaných </w:t>
      </w:r>
      <w:r w:rsidRPr="009C4D12">
        <w:rPr>
          <w:rFonts w:ascii="Arial Narrow" w:eastAsia="Batang" w:hAnsi="Arial Narrow" w:cs="Arial"/>
          <w:sz w:val="22"/>
        </w:rPr>
        <w:t>klíčů</w:t>
      </w:r>
      <w:r>
        <w:rPr>
          <w:rFonts w:ascii="Arial Narrow" w:eastAsia="Batang" w:hAnsi="Arial Narrow" w:cs="Arial"/>
          <w:sz w:val="22"/>
        </w:rPr>
        <w:t xml:space="preserve">) </w:t>
      </w:r>
      <w:r w:rsidRPr="00D86081">
        <w:rPr>
          <w:rFonts w:ascii="Arial Narrow" w:eastAsia="Batang" w:hAnsi="Arial Narrow"/>
          <w:sz w:val="22"/>
          <w:szCs w:val="22"/>
        </w:rPr>
        <w:t xml:space="preserve">nebo </w:t>
      </w:r>
      <w:r>
        <w:rPr>
          <w:rFonts w:ascii="Arial Narrow" w:eastAsia="Batang" w:hAnsi="Arial Narrow"/>
          <w:sz w:val="22"/>
          <w:szCs w:val="22"/>
        </w:rPr>
        <w:t xml:space="preserve">z titulu </w:t>
      </w:r>
      <w:r w:rsidRPr="00D86081">
        <w:rPr>
          <w:rFonts w:ascii="Arial Narrow" w:eastAsia="Batang" w:hAnsi="Arial Narrow"/>
          <w:sz w:val="22"/>
          <w:szCs w:val="22"/>
        </w:rPr>
        <w:t>neplnění podmínek vyplývajících z právních předpisů nebo vyplývajících z této smlouvy, je zhotovitel povinen bez zbytečného odkladu tuto škodu odstranit a není-li to možné, tak finančně nahradit. Veškeré náklady s tím spojené nese zhotovitel.</w:t>
      </w:r>
    </w:p>
    <w:p w:rsidR="009C4D12" w:rsidRPr="00D86081" w:rsidRDefault="009C4D12" w:rsidP="00482A95">
      <w:pPr>
        <w:pStyle w:val="Odstavecseseznamem"/>
        <w:numPr>
          <w:ilvl w:val="0"/>
          <w:numId w:val="14"/>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Objednatel je povinen uplatnit nárok na náhradu škody u zhotovitele pouze písemně bez zbytečného prodlení. Zhotovitel uhradí prokazatelnou škodu do třiceti kalendářních dnů ode dne vyčíslení škody.</w:t>
      </w:r>
    </w:p>
    <w:p w:rsidR="00C65395" w:rsidRPr="00D86081" w:rsidRDefault="00C65395" w:rsidP="00482A95">
      <w:pPr>
        <w:pStyle w:val="Odstavecseseznamem"/>
        <w:numPr>
          <w:ilvl w:val="0"/>
          <w:numId w:val="14"/>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Zhotovitel se zavazuje, že všechny prokazatelně ztracené věci nalezené v místě plnění pracovníky zhotovitele budou neodkladně odevzdány objednateli.</w:t>
      </w:r>
    </w:p>
    <w:p w:rsidR="00233606" w:rsidRPr="00B72B08" w:rsidRDefault="00233606" w:rsidP="00482A95">
      <w:pPr>
        <w:pStyle w:val="Odstavecseseznamem"/>
        <w:numPr>
          <w:ilvl w:val="0"/>
          <w:numId w:val="14"/>
        </w:numPr>
        <w:spacing w:afterLines="100" w:after="240" w:line="276" w:lineRule="auto"/>
        <w:jc w:val="both"/>
        <w:rPr>
          <w:rFonts w:ascii="Arial Narrow" w:eastAsia="Batang" w:hAnsi="Arial Narrow"/>
          <w:sz w:val="22"/>
        </w:rPr>
      </w:pPr>
      <w:r w:rsidRPr="00B72B08">
        <w:rPr>
          <w:rFonts w:ascii="Arial Narrow" w:eastAsia="Batang" w:hAnsi="Arial Narrow"/>
          <w:sz w:val="22"/>
        </w:rPr>
        <w:t xml:space="preserve">Zhotovitel prohlašuje, že má uzavřené řádné pojištění pro případ odpovědnosti za škody vzniklé jinému z jeho činnosti či z činnosti jeho zaměstnanců (viz </w:t>
      </w:r>
      <w:r w:rsidRPr="003569D2">
        <w:rPr>
          <w:rFonts w:ascii="Arial Narrow" w:eastAsia="Batang" w:hAnsi="Arial Narrow"/>
          <w:sz w:val="22"/>
        </w:rPr>
        <w:t>příloha č</w:t>
      </w:r>
      <w:r w:rsidRPr="00C425F3">
        <w:rPr>
          <w:rFonts w:ascii="Arial Narrow" w:eastAsia="Batang" w:hAnsi="Arial Narrow"/>
          <w:sz w:val="22"/>
        </w:rPr>
        <w:t xml:space="preserve">. </w:t>
      </w:r>
      <w:r w:rsidR="00073B38">
        <w:rPr>
          <w:rFonts w:ascii="Arial Narrow" w:eastAsia="Batang" w:hAnsi="Arial Narrow"/>
          <w:sz w:val="22"/>
        </w:rPr>
        <w:t>6</w:t>
      </w:r>
      <w:r w:rsidRPr="00C425F3">
        <w:rPr>
          <w:rFonts w:ascii="Arial Narrow" w:eastAsia="Batang" w:hAnsi="Arial Narrow"/>
          <w:sz w:val="22"/>
        </w:rPr>
        <w:t xml:space="preserve"> této</w:t>
      </w:r>
      <w:r w:rsidRPr="003569D2">
        <w:rPr>
          <w:rFonts w:ascii="Arial Narrow" w:eastAsia="Batang" w:hAnsi="Arial Narrow"/>
          <w:sz w:val="22"/>
        </w:rPr>
        <w:t xml:space="preserve"> smlouvy</w:t>
      </w:r>
      <w:r w:rsidRPr="00B72B08">
        <w:rPr>
          <w:rFonts w:ascii="Arial Narrow" w:eastAsia="Batang" w:hAnsi="Arial Narrow"/>
          <w:sz w:val="22"/>
        </w:rPr>
        <w:t>) a zároveň se zhotovitel zavazuje, že bude mít sjednáno toto pojištění i po celou dobu platnosti a účinnosti této smlouvy.</w:t>
      </w:r>
    </w:p>
    <w:p w:rsidR="00E81482" w:rsidRPr="00D86081" w:rsidRDefault="00E81482" w:rsidP="00482A95">
      <w:pPr>
        <w:pStyle w:val="Odstavecseseznamem"/>
        <w:numPr>
          <w:ilvl w:val="0"/>
          <w:numId w:val="14"/>
        </w:numPr>
        <w:spacing w:afterLines="100" w:after="240" w:line="276" w:lineRule="auto"/>
        <w:jc w:val="both"/>
        <w:rPr>
          <w:rFonts w:ascii="Arial Narrow" w:eastAsia="Batang" w:hAnsi="Arial Narrow"/>
          <w:sz w:val="22"/>
          <w:szCs w:val="22"/>
        </w:rPr>
      </w:pPr>
      <w:r w:rsidRPr="00D86081">
        <w:rPr>
          <w:rFonts w:ascii="Arial Narrow" w:eastAsia="Batang" w:hAnsi="Arial Narrow"/>
          <w:sz w:val="22"/>
          <w:szCs w:val="22"/>
        </w:rPr>
        <w:t>Žádná ze smluvních stran není odpovědná za škodu způsobenou prodlením s plněním závazků druhé smluvní strany.</w:t>
      </w:r>
    </w:p>
    <w:p w:rsidR="00EE2632" w:rsidRPr="00C166BD" w:rsidRDefault="00EE2632" w:rsidP="00EE2632">
      <w:pPr>
        <w:ind w:left="66"/>
        <w:jc w:val="center"/>
        <w:rPr>
          <w:rFonts w:ascii="Arial Narrow" w:hAnsi="Arial Narrow"/>
          <w:b/>
          <w:i/>
          <w:sz w:val="22"/>
          <w:szCs w:val="22"/>
        </w:rPr>
      </w:pPr>
      <w:r>
        <w:rPr>
          <w:rFonts w:ascii="Arial Narrow" w:hAnsi="Arial Narrow"/>
          <w:b/>
          <w:i/>
          <w:sz w:val="22"/>
          <w:szCs w:val="22"/>
        </w:rPr>
        <w:t>IX.</w:t>
      </w:r>
    </w:p>
    <w:p w:rsidR="00EE2632" w:rsidRPr="00273995" w:rsidRDefault="00EE2632" w:rsidP="003A15AF">
      <w:pPr>
        <w:ind w:left="66"/>
        <w:jc w:val="center"/>
        <w:rPr>
          <w:rFonts w:ascii="Arial Narrow" w:hAnsi="Arial Narrow"/>
          <w:b/>
          <w:i/>
          <w:sz w:val="22"/>
          <w:szCs w:val="22"/>
          <w:u w:val="single"/>
        </w:rPr>
      </w:pPr>
      <w:r>
        <w:rPr>
          <w:rFonts w:ascii="Arial Narrow" w:hAnsi="Arial Narrow"/>
          <w:b/>
          <w:i/>
          <w:sz w:val="22"/>
          <w:szCs w:val="22"/>
          <w:u w:val="single"/>
        </w:rPr>
        <w:t>Doba smluvního vztahu a jeho ukončení</w:t>
      </w:r>
    </w:p>
    <w:p w:rsidR="00A9669C" w:rsidRPr="00D86081" w:rsidRDefault="00A9669C" w:rsidP="003A15AF">
      <w:pPr>
        <w:pStyle w:val="Odstavecseseznamem"/>
        <w:spacing w:line="276" w:lineRule="auto"/>
        <w:ind w:left="426"/>
        <w:jc w:val="both"/>
        <w:rPr>
          <w:rFonts w:ascii="Arial Narrow" w:eastAsia="Batang" w:hAnsi="Arial Narrow"/>
          <w:sz w:val="22"/>
          <w:szCs w:val="22"/>
        </w:rPr>
      </w:pPr>
    </w:p>
    <w:p w:rsidR="003929EA" w:rsidRDefault="00EE2632" w:rsidP="003A15AF">
      <w:pPr>
        <w:pStyle w:val="Odstavecseseznamem"/>
        <w:numPr>
          <w:ilvl w:val="0"/>
          <w:numId w:val="15"/>
        </w:numPr>
        <w:spacing w:line="276" w:lineRule="auto"/>
        <w:jc w:val="both"/>
        <w:rPr>
          <w:rFonts w:ascii="Arial Narrow" w:eastAsia="Batang" w:hAnsi="Arial Narrow"/>
          <w:sz w:val="22"/>
        </w:rPr>
      </w:pPr>
      <w:r>
        <w:rPr>
          <w:rFonts w:ascii="Arial Narrow" w:eastAsia="Batang" w:hAnsi="Arial Narrow"/>
          <w:sz w:val="22"/>
        </w:rPr>
        <w:t>Tato s</w:t>
      </w:r>
      <w:r w:rsidR="003929EA" w:rsidRPr="00EE2632">
        <w:rPr>
          <w:rFonts w:ascii="Arial Narrow" w:eastAsia="Batang" w:hAnsi="Arial Narrow"/>
          <w:sz w:val="22"/>
        </w:rPr>
        <w:t xml:space="preserve">mlouva nabývá platnosti okamžikem </w:t>
      </w:r>
      <w:r w:rsidR="006E32C8" w:rsidRPr="00EE2632">
        <w:rPr>
          <w:rFonts w:ascii="Arial Narrow" w:eastAsia="Batang" w:hAnsi="Arial Narrow"/>
          <w:sz w:val="22"/>
        </w:rPr>
        <w:t xml:space="preserve">jejího </w:t>
      </w:r>
      <w:r w:rsidR="003929EA" w:rsidRPr="00EE2632">
        <w:rPr>
          <w:rFonts w:ascii="Arial Narrow" w:eastAsia="Batang" w:hAnsi="Arial Narrow"/>
          <w:sz w:val="22"/>
        </w:rPr>
        <w:t xml:space="preserve">podpisu oběma smluvními stranami a účinnosti </w:t>
      </w:r>
      <w:r w:rsidR="003B04D5" w:rsidRPr="00EE2632">
        <w:rPr>
          <w:rFonts w:ascii="Arial Narrow" w:eastAsia="Batang" w:hAnsi="Arial Narrow"/>
          <w:sz w:val="22"/>
        </w:rPr>
        <w:t xml:space="preserve">dnem </w:t>
      </w:r>
      <w:r>
        <w:rPr>
          <w:rFonts w:ascii="Arial Narrow" w:eastAsia="Batang" w:hAnsi="Arial Narrow"/>
          <w:sz w:val="22"/>
        </w:rPr>
        <w:t>1.</w:t>
      </w:r>
      <w:r w:rsidR="004C08EB">
        <w:rPr>
          <w:rFonts w:ascii="Arial Narrow" w:eastAsia="Batang" w:hAnsi="Arial Narrow"/>
          <w:sz w:val="22"/>
        </w:rPr>
        <w:t xml:space="preserve"> </w:t>
      </w:r>
      <w:r w:rsidR="00EF1866">
        <w:rPr>
          <w:rFonts w:ascii="Arial Narrow" w:eastAsia="Batang" w:hAnsi="Arial Narrow"/>
          <w:sz w:val="22"/>
        </w:rPr>
        <w:t>7</w:t>
      </w:r>
      <w:r w:rsidR="00891B58">
        <w:rPr>
          <w:rFonts w:ascii="Arial Narrow" w:eastAsia="Batang" w:hAnsi="Arial Narrow"/>
          <w:sz w:val="22"/>
        </w:rPr>
        <w:t>. 201</w:t>
      </w:r>
      <w:r w:rsidR="007D5040">
        <w:rPr>
          <w:rFonts w:ascii="Arial Narrow" w:eastAsia="Batang" w:hAnsi="Arial Narrow"/>
          <w:sz w:val="22"/>
        </w:rPr>
        <w:t>6</w:t>
      </w:r>
      <w:r w:rsidR="00BB617D">
        <w:rPr>
          <w:rFonts w:ascii="Arial Narrow" w:eastAsia="Batang" w:hAnsi="Arial Narrow"/>
          <w:sz w:val="22"/>
        </w:rPr>
        <w:t xml:space="preserve">. </w:t>
      </w:r>
    </w:p>
    <w:p w:rsidR="003A15AF" w:rsidRPr="00EE2632" w:rsidRDefault="003A15AF" w:rsidP="003A15AF">
      <w:pPr>
        <w:pStyle w:val="Odstavecseseznamem"/>
        <w:spacing w:line="276" w:lineRule="auto"/>
        <w:ind w:left="426"/>
        <w:jc w:val="both"/>
        <w:rPr>
          <w:rFonts w:ascii="Arial Narrow" w:eastAsia="Batang" w:hAnsi="Arial Narrow"/>
          <w:sz w:val="22"/>
        </w:rPr>
      </w:pPr>
    </w:p>
    <w:p w:rsidR="003929EA" w:rsidRPr="00DF1708" w:rsidRDefault="003929EA" w:rsidP="00482A95">
      <w:pPr>
        <w:pStyle w:val="Odstavecseseznamem"/>
        <w:numPr>
          <w:ilvl w:val="0"/>
          <w:numId w:val="15"/>
        </w:numPr>
        <w:spacing w:afterLines="100" w:after="240" w:line="276" w:lineRule="auto"/>
        <w:jc w:val="both"/>
        <w:rPr>
          <w:rFonts w:ascii="Arial Narrow" w:eastAsia="Batang" w:hAnsi="Arial Narrow"/>
          <w:sz w:val="22"/>
        </w:rPr>
      </w:pPr>
      <w:r w:rsidRPr="00EE2632">
        <w:rPr>
          <w:rFonts w:ascii="Arial Narrow" w:eastAsia="Batang" w:hAnsi="Arial Narrow"/>
          <w:sz w:val="22"/>
        </w:rPr>
        <w:t xml:space="preserve">Smlouva se uzavírá na </w:t>
      </w:r>
      <w:r w:rsidR="00915110" w:rsidRPr="00EE2632">
        <w:rPr>
          <w:rFonts w:ascii="Arial Narrow" w:eastAsia="Batang" w:hAnsi="Arial Narrow"/>
          <w:sz w:val="22"/>
        </w:rPr>
        <w:t xml:space="preserve">dobu </w:t>
      </w:r>
      <w:r w:rsidR="003830D7" w:rsidRPr="00196317">
        <w:rPr>
          <w:rFonts w:ascii="Arial Narrow" w:eastAsia="Batang" w:hAnsi="Arial Narrow"/>
          <w:sz w:val="22"/>
        </w:rPr>
        <w:t>ne</w:t>
      </w:r>
      <w:r w:rsidR="00915110" w:rsidRPr="00196317">
        <w:rPr>
          <w:rFonts w:ascii="Arial Narrow" w:eastAsia="Batang" w:hAnsi="Arial Narrow"/>
          <w:sz w:val="22"/>
        </w:rPr>
        <w:t>určitou</w:t>
      </w:r>
      <w:r w:rsidRPr="00DF1708">
        <w:rPr>
          <w:rFonts w:ascii="Arial Narrow" w:eastAsia="Batang" w:hAnsi="Arial Narrow"/>
          <w:sz w:val="22"/>
        </w:rPr>
        <w:t>.</w:t>
      </w:r>
    </w:p>
    <w:p w:rsidR="003929EA" w:rsidRPr="00EE2632" w:rsidRDefault="003929EA" w:rsidP="008C5515">
      <w:pPr>
        <w:pStyle w:val="Odstavecseseznamem"/>
        <w:numPr>
          <w:ilvl w:val="0"/>
          <w:numId w:val="15"/>
        </w:numPr>
        <w:spacing w:line="276" w:lineRule="auto"/>
        <w:jc w:val="both"/>
        <w:rPr>
          <w:rFonts w:ascii="Arial Narrow" w:eastAsia="Batang" w:hAnsi="Arial Narrow"/>
          <w:sz w:val="22"/>
        </w:rPr>
      </w:pPr>
      <w:r w:rsidRPr="00EE2632">
        <w:rPr>
          <w:rFonts w:ascii="Arial Narrow" w:eastAsia="Batang" w:hAnsi="Arial Narrow"/>
          <w:sz w:val="22"/>
        </w:rPr>
        <w:t>Smlouva zaniká:</w:t>
      </w:r>
    </w:p>
    <w:p w:rsidR="003929EA" w:rsidRPr="00EE2632" w:rsidRDefault="006E32C8" w:rsidP="008C5515">
      <w:pPr>
        <w:numPr>
          <w:ilvl w:val="0"/>
          <w:numId w:val="2"/>
        </w:numPr>
        <w:tabs>
          <w:tab w:val="left" w:pos="-66"/>
        </w:tabs>
        <w:spacing w:line="240" w:lineRule="atLeast"/>
        <w:jc w:val="both"/>
        <w:rPr>
          <w:rFonts w:ascii="Arial Narrow" w:eastAsia="Batang" w:hAnsi="Arial Narrow" w:cs="Arial"/>
          <w:sz w:val="22"/>
        </w:rPr>
      </w:pPr>
      <w:r w:rsidRPr="00EE2632">
        <w:rPr>
          <w:rFonts w:ascii="Arial Narrow" w:eastAsia="Batang" w:hAnsi="Arial Narrow" w:cs="Arial"/>
          <w:sz w:val="22"/>
        </w:rPr>
        <w:t>u</w:t>
      </w:r>
      <w:r w:rsidR="003929EA" w:rsidRPr="00EE2632">
        <w:rPr>
          <w:rFonts w:ascii="Arial Narrow" w:eastAsia="Batang" w:hAnsi="Arial Narrow" w:cs="Arial"/>
          <w:sz w:val="22"/>
        </w:rPr>
        <w:t>plynutí</w:t>
      </w:r>
      <w:r w:rsidRPr="00EE2632">
        <w:rPr>
          <w:rFonts w:ascii="Arial Narrow" w:eastAsia="Batang" w:hAnsi="Arial Narrow" w:cs="Arial"/>
          <w:sz w:val="22"/>
        </w:rPr>
        <w:t>m doby, na kterou byla sjednána;</w:t>
      </w:r>
    </w:p>
    <w:p w:rsidR="003929EA" w:rsidRPr="00EE2632" w:rsidRDefault="006E32C8" w:rsidP="008C5515">
      <w:pPr>
        <w:numPr>
          <w:ilvl w:val="0"/>
          <w:numId w:val="2"/>
        </w:numPr>
        <w:tabs>
          <w:tab w:val="left" w:pos="-66"/>
        </w:tabs>
        <w:spacing w:line="240" w:lineRule="atLeast"/>
        <w:jc w:val="both"/>
        <w:rPr>
          <w:rFonts w:ascii="Arial Narrow" w:eastAsia="Batang" w:hAnsi="Arial Narrow" w:cs="Arial"/>
          <w:sz w:val="22"/>
        </w:rPr>
      </w:pPr>
      <w:r w:rsidRPr="00EE2632">
        <w:rPr>
          <w:rFonts w:ascii="Arial Narrow" w:eastAsia="Batang" w:hAnsi="Arial Narrow" w:cs="Arial"/>
          <w:sz w:val="22"/>
        </w:rPr>
        <w:lastRenderedPageBreak/>
        <w:t>p</w:t>
      </w:r>
      <w:r w:rsidR="003929EA" w:rsidRPr="00EE2632">
        <w:rPr>
          <w:rFonts w:ascii="Arial Narrow" w:eastAsia="Batang" w:hAnsi="Arial Narrow" w:cs="Arial"/>
          <w:sz w:val="22"/>
        </w:rPr>
        <w:t>ísemnou dohodou obou sm</w:t>
      </w:r>
      <w:r w:rsidRPr="00EE2632">
        <w:rPr>
          <w:rFonts w:ascii="Arial Narrow" w:eastAsia="Batang" w:hAnsi="Arial Narrow" w:cs="Arial"/>
          <w:sz w:val="22"/>
        </w:rPr>
        <w:t>luvních stran k dohodnutému dni;</w:t>
      </w:r>
    </w:p>
    <w:p w:rsidR="00087C61" w:rsidRPr="00EE2632" w:rsidRDefault="006E32C8" w:rsidP="008C5515">
      <w:pPr>
        <w:numPr>
          <w:ilvl w:val="0"/>
          <w:numId w:val="2"/>
        </w:numPr>
        <w:spacing w:line="240" w:lineRule="atLeast"/>
        <w:jc w:val="both"/>
        <w:rPr>
          <w:rFonts w:ascii="Arial Narrow" w:eastAsia="Batang" w:hAnsi="Arial Narrow" w:cs="Arial"/>
          <w:sz w:val="22"/>
        </w:rPr>
      </w:pPr>
      <w:r w:rsidRPr="00EE2632">
        <w:rPr>
          <w:rFonts w:ascii="Arial Narrow" w:eastAsia="Batang" w:hAnsi="Arial Narrow" w:cs="Arial"/>
          <w:sz w:val="22"/>
        </w:rPr>
        <w:t>p</w:t>
      </w:r>
      <w:r w:rsidR="003929EA" w:rsidRPr="00EE2632">
        <w:rPr>
          <w:rFonts w:ascii="Arial Narrow" w:eastAsia="Batang" w:hAnsi="Arial Narrow" w:cs="Arial"/>
          <w:sz w:val="22"/>
        </w:rPr>
        <w:t>ísemnou výpovědí</w:t>
      </w:r>
      <w:r w:rsidR="001F7BF0" w:rsidRPr="00EE2632">
        <w:rPr>
          <w:rFonts w:ascii="Arial Narrow" w:eastAsia="Batang" w:hAnsi="Arial Narrow" w:cs="Arial"/>
          <w:sz w:val="22"/>
        </w:rPr>
        <w:t>, podanou i bez udání důvodů</w:t>
      </w:r>
      <w:r w:rsidR="003929EA" w:rsidRPr="00EE2632">
        <w:rPr>
          <w:rFonts w:ascii="Arial Narrow" w:eastAsia="Batang" w:hAnsi="Arial Narrow" w:cs="Arial"/>
          <w:sz w:val="22"/>
        </w:rPr>
        <w:t xml:space="preserve"> </w:t>
      </w:r>
      <w:r w:rsidR="00834649" w:rsidRPr="00EE2632">
        <w:rPr>
          <w:rFonts w:ascii="Arial Narrow" w:eastAsia="Batang" w:hAnsi="Arial Narrow" w:cs="Arial"/>
          <w:sz w:val="22"/>
        </w:rPr>
        <w:t>kteroukoli smluvní stranou</w:t>
      </w:r>
      <w:r w:rsidR="003929EA" w:rsidRPr="00EE2632">
        <w:rPr>
          <w:rFonts w:ascii="Arial Narrow" w:eastAsia="Batang" w:hAnsi="Arial Narrow" w:cs="Arial"/>
          <w:sz w:val="22"/>
        </w:rPr>
        <w:t xml:space="preserve">. Výpovědní lhůta </w:t>
      </w:r>
      <w:r w:rsidR="004A52EA" w:rsidRPr="00EE2632">
        <w:rPr>
          <w:rFonts w:ascii="Arial Narrow" w:eastAsia="Batang" w:hAnsi="Arial Narrow" w:cs="Arial"/>
          <w:sz w:val="22"/>
        </w:rPr>
        <w:t xml:space="preserve">činí </w:t>
      </w:r>
      <w:r w:rsidR="000719B2" w:rsidRPr="00EE2632">
        <w:rPr>
          <w:rFonts w:ascii="Arial Narrow" w:eastAsia="Batang" w:hAnsi="Arial Narrow" w:cs="Arial"/>
          <w:sz w:val="22"/>
        </w:rPr>
        <w:t>tři</w:t>
      </w:r>
      <w:r w:rsidR="004A52EA" w:rsidRPr="00EE2632">
        <w:rPr>
          <w:rFonts w:ascii="Arial Narrow" w:eastAsia="Batang" w:hAnsi="Arial Narrow" w:cs="Arial"/>
          <w:sz w:val="22"/>
        </w:rPr>
        <w:t xml:space="preserve"> měsíce a začíná běžet prvním dnem</w:t>
      </w:r>
      <w:r w:rsidR="003929EA" w:rsidRPr="00EE2632">
        <w:rPr>
          <w:rFonts w:ascii="Arial Narrow" w:eastAsia="Batang" w:hAnsi="Arial Narrow" w:cs="Arial"/>
          <w:sz w:val="22"/>
        </w:rPr>
        <w:t xml:space="preserve"> měsíce následujícího po doručení výpovědi</w:t>
      </w:r>
      <w:r w:rsidR="004A52EA" w:rsidRPr="00EE2632">
        <w:rPr>
          <w:rFonts w:ascii="Arial Narrow" w:eastAsia="Batang" w:hAnsi="Arial Narrow" w:cs="Arial"/>
          <w:sz w:val="22"/>
        </w:rPr>
        <w:t xml:space="preserve"> druhé smluvní straně</w:t>
      </w:r>
      <w:r w:rsidR="003929EA" w:rsidRPr="00EE2632">
        <w:rPr>
          <w:rFonts w:ascii="Arial Narrow" w:eastAsia="Batang" w:hAnsi="Arial Narrow" w:cs="Arial"/>
          <w:sz w:val="22"/>
        </w:rPr>
        <w:t>.</w:t>
      </w:r>
      <w:r w:rsidR="00834649" w:rsidRPr="00EE2632">
        <w:rPr>
          <w:rFonts w:ascii="Arial Narrow" w:eastAsia="Batang" w:hAnsi="Arial Narrow" w:cs="Arial"/>
          <w:sz w:val="22"/>
        </w:rPr>
        <w:t xml:space="preserve"> </w:t>
      </w:r>
      <w:r w:rsidR="004A52EA" w:rsidRPr="00EE2632">
        <w:rPr>
          <w:rFonts w:ascii="Arial Narrow" w:eastAsia="Batang" w:hAnsi="Arial Narrow" w:cs="Arial"/>
          <w:sz w:val="22"/>
        </w:rPr>
        <w:t xml:space="preserve">Během výpovědní lhůty je zhotovitel nadále povinen řádně provádět pro objednatele </w:t>
      </w:r>
      <w:r w:rsidR="00BB617D">
        <w:rPr>
          <w:rFonts w:ascii="Arial Narrow" w:eastAsia="Batang" w:hAnsi="Arial Narrow" w:cs="Arial"/>
          <w:sz w:val="22"/>
        </w:rPr>
        <w:t xml:space="preserve">dílo </w:t>
      </w:r>
      <w:r w:rsidR="004A52EA" w:rsidRPr="00EE2632">
        <w:rPr>
          <w:rFonts w:ascii="Arial Narrow" w:eastAsia="Batang" w:hAnsi="Arial Narrow" w:cs="Arial"/>
          <w:sz w:val="22"/>
        </w:rPr>
        <w:t xml:space="preserve">dle této smlouvy a objednatel je povinen </w:t>
      </w:r>
      <w:r w:rsidR="00BB617D">
        <w:rPr>
          <w:rFonts w:ascii="Arial Narrow" w:eastAsia="Batang" w:hAnsi="Arial Narrow" w:cs="Arial"/>
          <w:sz w:val="22"/>
        </w:rPr>
        <w:t>za toto dílo</w:t>
      </w:r>
      <w:r w:rsidR="004A52EA" w:rsidRPr="00EE2632">
        <w:rPr>
          <w:rFonts w:ascii="Arial Narrow" w:eastAsia="Batang" w:hAnsi="Arial Narrow" w:cs="Arial"/>
          <w:sz w:val="22"/>
        </w:rPr>
        <w:t xml:space="preserve"> řádně platit d</w:t>
      </w:r>
      <w:r w:rsidRPr="00EE2632">
        <w:rPr>
          <w:rFonts w:ascii="Arial Narrow" w:eastAsia="Batang" w:hAnsi="Arial Narrow" w:cs="Arial"/>
          <w:sz w:val="22"/>
        </w:rPr>
        <w:t>ohodnutou cenu dle této smlouvy;</w:t>
      </w:r>
    </w:p>
    <w:p w:rsidR="00404F94" w:rsidRPr="00EE2632" w:rsidRDefault="006E32C8" w:rsidP="008C5515">
      <w:pPr>
        <w:numPr>
          <w:ilvl w:val="0"/>
          <w:numId w:val="2"/>
        </w:numPr>
        <w:spacing w:line="240" w:lineRule="atLeast"/>
        <w:jc w:val="both"/>
        <w:rPr>
          <w:rFonts w:ascii="Arial Narrow" w:eastAsia="Batang" w:hAnsi="Arial Narrow" w:cs="Arial"/>
          <w:sz w:val="22"/>
        </w:rPr>
      </w:pPr>
      <w:r w:rsidRPr="00EE2632">
        <w:rPr>
          <w:rFonts w:ascii="Arial Narrow" w:eastAsia="Batang" w:hAnsi="Arial Narrow" w:cs="Arial"/>
          <w:sz w:val="22"/>
        </w:rPr>
        <w:t>p</w:t>
      </w:r>
      <w:r w:rsidR="00404F94" w:rsidRPr="00EE2632">
        <w:rPr>
          <w:rFonts w:ascii="Arial Narrow" w:eastAsia="Batang" w:hAnsi="Arial Narrow" w:cs="Arial"/>
          <w:sz w:val="22"/>
        </w:rPr>
        <w:t>o předchozím upozornění o</w:t>
      </w:r>
      <w:r w:rsidR="004A52EA" w:rsidRPr="00EE2632">
        <w:rPr>
          <w:rFonts w:ascii="Arial Narrow" w:eastAsia="Batang" w:hAnsi="Arial Narrow" w:cs="Arial"/>
          <w:sz w:val="22"/>
        </w:rPr>
        <w:t>dstoupením od smlouvy</w:t>
      </w:r>
      <w:r w:rsidR="003929EA" w:rsidRPr="00EE2632">
        <w:rPr>
          <w:rFonts w:ascii="Arial Narrow" w:eastAsia="Batang" w:hAnsi="Arial Narrow" w:cs="Arial"/>
          <w:sz w:val="22"/>
        </w:rPr>
        <w:t xml:space="preserve"> pro podstatné porušení smluvních po</w:t>
      </w:r>
      <w:r w:rsidRPr="00EE2632">
        <w:rPr>
          <w:rFonts w:ascii="Arial Narrow" w:eastAsia="Batang" w:hAnsi="Arial Narrow" w:cs="Arial"/>
          <w:sz w:val="22"/>
        </w:rPr>
        <w:t>vinností druhou smluvní stranou.</w:t>
      </w:r>
      <w:r w:rsidR="003929EA" w:rsidRPr="00EE2632">
        <w:rPr>
          <w:rFonts w:ascii="Arial Narrow" w:eastAsia="Batang" w:hAnsi="Arial Narrow" w:cs="Arial"/>
          <w:sz w:val="22"/>
        </w:rPr>
        <w:t xml:space="preserve"> </w:t>
      </w:r>
      <w:r w:rsidR="00404F94" w:rsidRPr="00EE2632">
        <w:rPr>
          <w:rFonts w:ascii="Arial Narrow" w:eastAsia="Batang" w:hAnsi="Arial Narrow" w:cs="Arial"/>
          <w:sz w:val="22"/>
        </w:rPr>
        <w:t>Odstoupení od smlouvy je třeba učinit písemně a zaslat je druhé smluvní straně. V souladu s ustanovením § 2004 odst. 3 zákona č. 89/2012 Sb., občanský zákoník, ve znění pozdějších předpis</w:t>
      </w:r>
      <w:r w:rsidR="00404F94" w:rsidRPr="00EE2632">
        <w:rPr>
          <w:rFonts w:ascii="Arial Narrow" w:eastAsia="Batang" w:hAnsi="Arial Narrow" w:cs="Arial"/>
          <w:sz w:val="22"/>
          <w:szCs w:val="20"/>
        </w:rPr>
        <w:t>ů, objednatel v tomto případě odstoupí od smlouvy s účinky do budoucna. Odstoupením od smlouvy zanikají smluvním stranám práva a povinnosti smlouvou stanovená s výjimkou, která je upravena v ustanovení § 2005 zákona č. 89/2012 Sb., občanský zákoní</w:t>
      </w:r>
      <w:r w:rsidRPr="00EE2632">
        <w:rPr>
          <w:rFonts w:ascii="Arial Narrow" w:eastAsia="Batang" w:hAnsi="Arial Narrow" w:cs="Arial"/>
          <w:sz w:val="22"/>
          <w:szCs w:val="20"/>
        </w:rPr>
        <w:t>k, ve znění pozdějších předpisů;</w:t>
      </w:r>
    </w:p>
    <w:p w:rsidR="003929EA" w:rsidRPr="00EE2632" w:rsidRDefault="006E32C8" w:rsidP="008C5515">
      <w:pPr>
        <w:numPr>
          <w:ilvl w:val="0"/>
          <w:numId w:val="2"/>
        </w:numPr>
        <w:tabs>
          <w:tab w:val="left" w:pos="-66"/>
        </w:tabs>
        <w:spacing w:line="240" w:lineRule="atLeast"/>
        <w:jc w:val="both"/>
        <w:rPr>
          <w:rFonts w:ascii="Arial Narrow" w:eastAsia="Batang" w:hAnsi="Arial Narrow" w:cs="Arial"/>
          <w:sz w:val="22"/>
        </w:rPr>
      </w:pPr>
      <w:r w:rsidRPr="00EE2632">
        <w:rPr>
          <w:rFonts w:ascii="Arial Narrow" w:eastAsia="Batang" w:hAnsi="Arial Narrow" w:cs="Arial"/>
          <w:sz w:val="22"/>
        </w:rPr>
        <w:t>z</w:t>
      </w:r>
      <w:r w:rsidR="003929EA" w:rsidRPr="00EE2632">
        <w:rPr>
          <w:rFonts w:ascii="Arial Narrow" w:eastAsia="Batang" w:hAnsi="Arial Narrow" w:cs="Arial"/>
          <w:sz w:val="22"/>
        </w:rPr>
        <w:t>ánikem jedné ze smluvních stran bez právního nástupce.</w:t>
      </w:r>
    </w:p>
    <w:p w:rsidR="003929EA" w:rsidRPr="00EE2632" w:rsidRDefault="003929EA" w:rsidP="008C5515">
      <w:pPr>
        <w:tabs>
          <w:tab w:val="left" w:pos="-66"/>
        </w:tabs>
        <w:spacing w:line="240" w:lineRule="atLeast"/>
        <w:jc w:val="both"/>
        <w:rPr>
          <w:rFonts w:ascii="Arial Narrow" w:eastAsia="Batang" w:hAnsi="Arial Narrow" w:cs="Arial"/>
          <w:sz w:val="22"/>
        </w:rPr>
      </w:pPr>
    </w:p>
    <w:p w:rsidR="003929EA" w:rsidRPr="008C5515" w:rsidRDefault="003929EA" w:rsidP="008C5515">
      <w:pPr>
        <w:pStyle w:val="Odstavecseseznamem"/>
        <w:numPr>
          <w:ilvl w:val="0"/>
          <w:numId w:val="15"/>
        </w:numPr>
        <w:spacing w:line="276" w:lineRule="auto"/>
        <w:jc w:val="both"/>
        <w:rPr>
          <w:rFonts w:ascii="Arial Narrow" w:eastAsia="Batang" w:hAnsi="Arial Narrow"/>
          <w:sz w:val="22"/>
        </w:rPr>
      </w:pPr>
      <w:r w:rsidRPr="008C5515">
        <w:rPr>
          <w:rFonts w:ascii="Arial Narrow" w:eastAsia="Batang" w:hAnsi="Arial Narrow"/>
          <w:sz w:val="22"/>
        </w:rPr>
        <w:t>Za podstatné porušení smluvních povinností považují smluvní strany především:</w:t>
      </w:r>
    </w:p>
    <w:p w:rsidR="003929EA" w:rsidRPr="00EE2632" w:rsidRDefault="003929EA" w:rsidP="008C5515">
      <w:pPr>
        <w:numPr>
          <w:ilvl w:val="0"/>
          <w:numId w:val="4"/>
        </w:numPr>
        <w:tabs>
          <w:tab w:val="left" w:pos="294"/>
          <w:tab w:val="center" w:pos="851"/>
        </w:tabs>
        <w:spacing w:line="240" w:lineRule="atLeast"/>
        <w:jc w:val="both"/>
        <w:rPr>
          <w:rFonts w:ascii="Arial Narrow" w:eastAsia="Batang" w:hAnsi="Arial Narrow" w:cs="Arial"/>
          <w:sz w:val="22"/>
        </w:rPr>
      </w:pPr>
      <w:r w:rsidRPr="00EE2632">
        <w:rPr>
          <w:rFonts w:ascii="Arial Narrow" w:eastAsia="Batang" w:hAnsi="Arial Narrow" w:cs="Arial"/>
          <w:sz w:val="22"/>
        </w:rPr>
        <w:t>prodlení objednatele s úhradou platby dle faktur</w:t>
      </w:r>
      <w:r w:rsidR="006E32C8" w:rsidRPr="00EE2632">
        <w:rPr>
          <w:rFonts w:ascii="Arial Narrow" w:eastAsia="Batang" w:hAnsi="Arial Narrow" w:cs="Arial"/>
          <w:sz w:val="22"/>
        </w:rPr>
        <w:t>y zhotovitele delším než 60 dní;</w:t>
      </w:r>
    </w:p>
    <w:p w:rsidR="00404F94" w:rsidRPr="00EE2632" w:rsidRDefault="003929EA" w:rsidP="008C5515">
      <w:pPr>
        <w:numPr>
          <w:ilvl w:val="0"/>
          <w:numId w:val="4"/>
        </w:numPr>
        <w:tabs>
          <w:tab w:val="left" w:pos="294"/>
          <w:tab w:val="center" w:pos="851"/>
        </w:tabs>
        <w:spacing w:line="240" w:lineRule="atLeast"/>
        <w:jc w:val="both"/>
        <w:rPr>
          <w:rFonts w:ascii="Arial Narrow" w:eastAsia="Batang" w:hAnsi="Arial Narrow" w:cs="Arial"/>
          <w:sz w:val="22"/>
        </w:rPr>
      </w:pPr>
      <w:r w:rsidRPr="00EE2632">
        <w:rPr>
          <w:rFonts w:ascii="Arial Narrow" w:eastAsia="Batang" w:hAnsi="Arial Narrow" w:cs="Arial"/>
          <w:sz w:val="22"/>
        </w:rPr>
        <w:t xml:space="preserve">opakované nekvalitní </w:t>
      </w:r>
      <w:r w:rsidR="00BB617D">
        <w:rPr>
          <w:rFonts w:ascii="Arial Narrow" w:eastAsia="Batang" w:hAnsi="Arial Narrow" w:cs="Arial"/>
          <w:sz w:val="22"/>
        </w:rPr>
        <w:t>provádění díla</w:t>
      </w:r>
      <w:r w:rsidR="001F7BF0" w:rsidRPr="00EE2632">
        <w:rPr>
          <w:rFonts w:ascii="Arial Narrow" w:eastAsia="Batang" w:hAnsi="Arial Narrow" w:cs="Arial"/>
          <w:sz w:val="22"/>
        </w:rPr>
        <w:t xml:space="preserve"> zhotovitelem</w:t>
      </w:r>
      <w:r w:rsidR="00404F94" w:rsidRPr="00EE2632">
        <w:rPr>
          <w:rFonts w:ascii="Arial Narrow" w:eastAsia="Batang" w:hAnsi="Arial Narrow" w:cs="Arial"/>
          <w:sz w:val="22"/>
        </w:rPr>
        <w:t xml:space="preserve">, na které byl objednatelem opakovaně upozorněn a byly o tomto učiněny záznamy v „knize </w:t>
      </w:r>
      <w:r w:rsidR="00BB617D">
        <w:rPr>
          <w:rFonts w:ascii="Arial Narrow" w:eastAsia="Batang" w:hAnsi="Arial Narrow" w:cs="Arial"/>
          <w:sz w:val="22"/>
        </w:rPr>
        <w:t>reklamací</w:t>
      </w:r>
      <w:r w:rsidR="00404F94" w:rsidRPr="00EE2632">
        <w:rPr>
          <w:rFonts w:ascii="Arial Narrow" w:eastAsia="Batang" w:hAnsi="Arial Narrow" w:cs="Arial"/>
          <w:sz w:val="22"/>
        </w:rPr>
        <w:t>“ nebo</w:t>
      </w:r>
    </w:p>
    <w:p w:rsidR="00404F94" w:rsidRPr="00EE2632" w:rsidRDefault="00404F94" w:rsidP="008C5515">
      <w:pPr>
        <w:numPr>
          <w:ilvl w:val="0"/>
          <w:numId w:val="4"/>
        </w:numPr>
        <w:tabs>
          <w:tab w:val="left" w:pos="294"/>
          <w:tab w:val="center" w:pos="851"/>
        </w:tabs>
        <w:spacing w:line="240" w:lineRule="atLeast"/>
        <w:jc w:val="both"/>
        <w:rPr>
          <w:rFonts w:ascii="Arial Narrow" w:eastAsia="Batang" w:hAnsi="Arial Narrow" w:cs="Arial"/>
          <w:sz w:val="22"/>
        </w:rPr>
      </w:pPr>
      <w:r w:rsidRPr="00EE2632">
        <w:rPr>
          <w:rFonts w:ascii="Arial Narrow" w:eastAsia="Batang" w:hAnsi="Arial Narrow" w:cs="Arial"/>
          <w:sz w:val="22"/>
        </w:rPr>
        <w:t xml:space="preserve"> </w:t>
      </w:r>
      <w:r w:rsidRPr="00EE2632">
        <w:rPr>
          <w:rFonts w:ascii="Arial Narrow" w:eastAsia="Batang" w:hAnsi="Arial Narrow" w:cs="Arial"/>
          <w:sz w:val="22"/>
          <w:szCs w:val="20"/>
        </w:rPr>
        <w:t>zvlášť závažné porušení ustanovení této smlouvy.</w:t>
      </w:r>
    </w:p>
    <w:p w:rsidR="003929EA" w:rsidRPr="00684308" w:rsidRDefault="00404F94" w:rsidP="008C5515">
      <w:pPr>
        <w:tabs>
          <w:tab w:val="left" w:pos="294"/>
          <w:tab w:val="center" w:pos="851"/>
        </w:tabs>
        <w:spacing w:line="240" w:lineRule="atLeast"/>
        <w:ind w:left="1134"/>
        <w:jc w:val="both"/>
        <w:rPr>
          <w:rFonts w:ascii="Arial Narrow" w:eastAsia="Batang" w:hAnsi="Arial Narrow" w:cs="Arial"/>
          <w:color w:val="FF0000"/>
          <w:sz w:val="22"/>
        </w:rPr>
      </w:pPr>
      <w:r w:rsidRPr="00684308">
        <w:rPr>
          <w:rFonts w:ascii="Arial Narrow" w:eastAsia="Batang" w:hAnsi="Arial Narrow" w:cs="Arial"/>
          <w:color w:val="FF0000"/>
          <w:sz w:val="22"/>
        </w:rPr>
        <w:t xml:space="preserve"> </w:t>
      </w:r>
    </w:p>
    <w:p w:rsidR="00EE2632" w:rsidRPr="00B421B7" w:rsidRDefault="00EE2632" w:rsidP="008C5515">
      <w:pPr>
        <w:pStyle w:val="Odstavecseseznamem"/>
        <w:numPr>
          <w:ilvl w:val="0"/>
          <w:numId w:val="15"/>
        </w:numPr>
        <w:spacing w:line="276" w:lineRule="auto"/>
        <w:jc w:val="both"/>
        <w:rPr>
          <w:rFonts w:ascii="Arial Narrow" w:eastAsia="Batang" w:hAnsi="Arial Narrow"/>
          <w:sz w:val="22"/>
        </w:rPr>
      </w:pPr>
      <w:r>
        <w:rPr>
          <w:rFonts w:ascii="Arial Narrow" w:eastAsia="Batang" w:hAnsi="Arial Narrow"/>
          <w:sz w:val="22"/>
        </w:rPr>
        <w:t>Při</w:t>
      </w:r>
      <w:r w:rsidRPr="00B421B7">
        <w:rPr>
          <w:rFonts w:ascii="Arial Narrow" w:eastAsia="Batang" w:hAnsi="Arial Narrow"/>
          <w:sz w:val="22"/>
        </w:rPr>
        <w:t xml:space="preserve"> ukončení smlouvy se smluvní strany zavazují </w:t>
      </w:r>
      <w:r>
        <w:rPr>
          <w:rFonts w:ascii="Arial Narrow" w:eastAsia="Batang" w:hAnsi="Arial Narrow"/>
          <w:sz w:val="22"/>
        </w:rPr>
        <w:t>vypořádat vzájemně své případné</w:t>
      </w:r>
      <w:r w:rsidRPr="00B421B7">
        <w:rPr>
          <w:rFonts w:ascii="Arial Narrow" w:eastAsia="Batang" w:hAnsi="Arial Narrow"/>
          <w:sz w:val="22"/>
        </w:rPr>
        <w:t xml:space="preserve"> </w:t>
      </w:r>
      <w:r>
        <w:rPr>
          <w:rFonts w:ascii="Arial Narrow" w:eastAsia="Batang" w:hAnsi="Arial Narrow"/>
          <w:sz w:val="22"/>
        </w:rPr>
        <w:t>závazky, a to zejména:</w:t>
      </w:r>
    </w:p>
    <w:p w:rsidR="00EE2632" w:rsidRDefault="00EE2632" w:rsidP="008C5515">
      <w:pPr>
        <w:numPr>
          <w:ilvl w:val="0"/>
          <w:numId w:val="4"/>
        </w:numPr>
        <w:tabs>
          <w:tab w:val="left" w:pos="294"/>
          <w:tab w:val="center" w:pos="851"/>
        </w:tabs>
        <w:spacing w:line="240" w:lineRule="atLeast"/>
        <w:jc w:val="both"/>
        <w:rPr>
          <w:rFonts w:ascii="Arial Narrow" w:eastAsia="Batang" w:hAnsi="Arial Narrow" w:cs="Arial"/>
          <w:sz w:val="22"/>
        </w:rPr>
      </w:pPr>
      <w:r w:rsidRPr="006911A4">
        <w:rPr>
          <w:rFonts w:ascii="Arial Narrow" w:eastAsia="Batang" w:hAnsi="Arial Narrow" w:cs="Arial"/>
          <w:sz w:val="22"/>
        </w:rPr>
        <w:t>vyklidit prostory poskytnuté objednatelem zhotovit</w:t>
      </w:r>
      <w:r>
        <w:rPr>
          <w:rFonts w:ascii="Arial Narrow" w:eastAsia="Batang" w:hAnsi="Arial Narrow" w:cs="Arial"/>
          <w:sz w:val="22"/>
        </w:rPr>
        <w:t>eli pro plnění dle této smlouvy;</w:t>
      </w:r>
    </w:p>
    <w:p w:rsidR="00BB617D" w:rsidRPr="006911A4" w:rsidRDefault="00BB617D" w:rsidP="00BB617D">
      <w:pPr>
        <w:numPr>
          <w:ilvl w:val="0"/>
          <w:numId w:val="4"/>
        </w:numPr>
        <w:tabs>
          <w:tab w:val="left" w:pos="-66"/>
        </w:tabs>
        <w:spacing w:line="240" w:lineRule="atLeast"/>
        <w:jc w:val="both"/>
        <w:rPr>
          <w:rFonts w:ascii="Arial Narrow" w:eastAsia="Batang" w:hAnsi="Arial Narrow" w:cs="Arial"/>
          <w:sz w:val="22"/>
        </w:rPr>
      </w:pPr>
      <w:r>
        <w:rPr>
          <w:rFonts w:ascii="Arial Narrow" w:eastAsia="Batang" w:hAnsi="Arial Narrow" w:cs="Arial"/>
          <w:sz w:val="22"/>
        </w:rPr>
        <w:t xml:space="preserve">vrátit všechny stroje, nástroje, zařízení a nářadí objednatelem poskytnuté zhotoviteli k provádění díla a protokolárně předané;  </w:t>
      </w:r>
    </w:p>
    <w:p w:rsidR="00EE2632" w:rsidRPr="006911A4" w:rsidRDefault="00EE2632" w:rsidP="008C5515">
      <w:pPr>
        <w:numPr>
          <w:ilvl w:val="0"/>
          <w:numId w:val="4"/>
        </w:numPr>
        <w:tabs>
          <w:tab w:val="left" w:pos="294"/>
          <w:tab w:val="center" w:pos="851"/>
        </w:tabs>
        <w:spacing w:line="240" w:lineRule="atLeast"/>
        <w:jc w:val="both"/>
        <w:rPr>
          <w:rFonts w:ascii="Arial Narrow" w:eastAsia="Batang" w:hAnsi="Arial Narrow" w:cs="Arial"/>
          <w:sz w:val="22"/>
        </w:rPr>
      </w:pPr>
      <w:r>
        <w:rPr>
          <w:rFonts w:ascii="Arial Narrow" w:eastAsia="Batang" w:hAnsi="Arial Narrow" w:cs="Arial"/>
          <w:sz w:val="22"/>
        </w:rPr>
        <w:t>u</w:t>
      </w:r>
      <w:r w:rsidRPr="006911A4">
        <w:rPr>
          <w:rFonts w:ascii="Arial Narrow" w:eastAsia="Batang" w:hAnsi="Arial Narrow" w:cs="Arial"/>
          <w:sz w:val="22"/>
        </w:rPr>
        <w:t>hradit veškeré peněžité závazky a pohledávky vzniklé na základě této smlouvy.</w:t>
      </w:r>
    </w:p>
    <w:p w:rsidR="00EE2632" w:rsidRPr="00684308" w:rsidRDefault="00EE2632">
      <w:pPr>
        <w:tabs>
          <w:tab w:val="left" w:pos="294"/>
          <w:tab w:val="left" w:pos="1080"/>
          <w:tab w:val="center" w:pos="4253"/>
        </w:tabs>
        <w:spacing w:line="240" w:lineRule="atLeast"/>
        <w:ind w:left="1080"/>
        <w:jc w:val="both"/>
        <w:rPr>
          <w:rFonts w:ascii="Arial Narrow" w:eastAsia="Batang" w:hAnsi="Arial Narrow" w:cs="Arial"/>
          <w:color w:val="FF0000"/>
          <w:sz w:val="22"/>
        </w:rPr>
      </w:pPr>
    </w:p>
    <w:p w:rsidR="00EE2632" w:rsidRPr="00C166BD" w:rsidRDefault="00EE2632" w:rsidP="00EE2632">
      <w:pPr>
        <w:ind w:left="66"/>
        <w:jc w:val="center"/>
        <w:rPr>
          <w:rFonts w:ascii="Arial Narrow" w:hAnsi="Arial Narrow"/>
          <w:b/>
          <w:i/>
          <w:sz w:val="22"/>
          <w:szCs w:val="22"/>
        </w:rPr>
      </w:pPr>
      <w:r>
        <w:rPr>
          <w:rFonts w:ascii="Arial Narrow" w:hAnsi="Arial Narrow"/>
          <w:b/>
          <w:i/>
          <w:sz w:val="22"/>
          <w:szCs w:val="22"/>
        </w:rPr>
        <w:t>X.</w:t>
      </w:r>
    </w:p>
    <w:p w:rsidR="00EE2632" w:rsidRDefault="00EE2632" w:rsidP="00EE2632">
      <w:pPr>
        <w:ind w:left="66"/>
        <w:jc w:val="center"/>
        <w:rPr>
          <w:rFonts w:ascii="Arial Narrow" w:hAnsi="Arial Narrow"/>
          <w:b/>
          <w:i/>
          <w:sz w:val="22"/>
          <w:szCs w:val="22"/>
          <w:u w:val="single"/>
        </w:rPr>
      </w:pPr>
      <w:r>
        <w:rPr>
          <w:rFonts w:ascii="Arial Narrow" w:hAnsi="Arial Narrow"/>
          <w:b/>
          <w:i/>
          <w:sz w:val="22"/>
          <w:szCs w:val="22"/>
          <w:u w:val="single"/>
        </w:rPr>
        <w:t>Závěrečná ujednání</w:t>
      </w:r>
    </w:p>
    <w:p w:rsidR="00254F8D" w:rsidRPr="00273995" w:rsidRDefault="00254F8D" w:rsidP="00EE2632">
      <w:pPr>
        <w:ind w:left="66"/>
        <w:jc w:val="center"/>
        <w:rPr>
          <w:rFonts w:ascii="Arial Narrow" w:hAnsi="Arial Narrow"/>
          <w:b/>
          <w:i/>
          <w:sz w:val="22"/>
          <w:szCs w:val="22"/>
          <w:u w:val="single"/>
        </w:rPr>
      </w:pPr>
    </w:p>
    <w:p w:rsidR="001F7BF0" w:rsidRPr="008C5515" w:rsidRDefault="008A1409"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Tato smlouva představuje dohodu smluvních stran o předmětu této smlouvy. Práva a povinnosti stanovené v této smlouvě a ve výzvě k podání nabídky (zadávací dokumentaci) k veřejné zakázce malého rozsahu „</w:t>
      </w:r>
      <w:r w:rsidR="004C08EB" w:rsidRPr="004C08EB">
        <w:rPr>
          <w:rFonts w:ascii="Arial Narrow" w:eastAsia="Batang" w:hAnsi="Arial Narrow"/>
          <w:sz w:val="22"/>
          <w:szCs w:val="22"/>
        </w:rPr>
        <w:t>Finanční úřad pro Královéhradecký kraj – Územní pracoviště v</w:t>
      </w:r>
      <w:r w:rsidR="00EF1866">
        <w:rPr>
          <w:rFonts w:ascii="Arial Narrow" w:eastAsia="Batang" w:hAnsi="Arial Narrow"/>
          <w:sz w:val="22"/>
          <w:szCs w:val="22"/>
        </w:rPr>
        <w:t> </w:t>
      </w:r>
      <w:r w:rsidR="004C08EB" w:rsidRPr="004C08EB">
        <w:rPr>
          <w:rFonts w:ascii="Arial Narrow" w:eastAsia="Batang" w:hAnsi="Arial Narrow"/>
          <w:sz w:val="22"/>
          <w:szCs w:val="22"/>
        </w:rPr>
        <w:t>N</w:t>
      </w:r>
      <w:r w:rsidR="00EF1866">
        <w:rPr>
          <w:rFonts w:ascii="Arial Narrow" w:eastAsia="Batang" w:hAnsi="Arial Narrow"/>
          <w:sz w:val="22"/>
          <w:szCs w:val="22"/>
        </w:rPr>
        <w:t>ové Pace</w:t>
      </w:r>
      <w:r w:rsidR="004C08EB" w:rsidRPr="004C08EB">
        <w:rPr>
          <w:rFonts w:ascii="Arial Narrow" w:eastAsia="Batang" w:hAnsi="Arial Narrow"/>
          <w:sz w:val="22"/>
          <w:szCs w:val="22"/>
        </w:rPr>
        <w:t xml:space="preserve"> - ÚKLID</w:t>
      </w:r>
      <w:r w:rsidRPr="008C5515">
        <w:rPr>
          <w:rFonts w:ascii="Arial Narrow" w:eastAsia="Batang" w:hAnsi="Arial Narrow"/>
          <w:sz w:val="22"/>
          <w:szCs w:val="22"/>
        </w:rPr>
        <w:t xml:space="preserve">“ jsou pro smluvní strany závazné. </w:t>
      </w:r>
      <w:r w:rsidR="001F7BF0" w:rsidRPr="008C5515">
        <w:rPr>
          <w:rFonts w:ascii="Arial Narrow" w:eastAsia="Batang" w:hAnsi="Arial Narrow"/>
          <w:sz w:val="22"/>
          <w:szCs w:val="22"/>
        </w:rPr>
        <w:t xml:space="preserve">Vztahy mezi smluvními stranami touto smlouvou </w:t>
      </w:r>
      <w:r w:rsidR="003929EA" w:rsidRPr="008C5515">
        <w:rPr>
          <w:rFonts w:ascii="Arial Narrow" w:eastAsia="Batang" w:hAnsi="Arial Narrow"/>
          <w:sz w:val="22"/>
          <w:szCs w:val="22"/>
        </w:rPr>
        <w:t xml:space="preserve">výslovně neupravené se </w:t>
      </w:r>
      <w:r w:rsidR="001F7BF0" w:rsidRPr="008C5515">
        <w:rPr>
          <w:rFonts w:ascii="Arial Narrow" w:eastAsia="Batang" w:hAnsi="Arial Narrow"/>
          <w:sz w:val="22"/>
          <w:szCs w:val="22"/>
        </w:rPr>
        <w:t xml:space="preserve">budou řídit českými, obecně závaznými právními předpisy, zejména zákonem č. 89/2012 Sb., občanský zákoník, v platném znění.  </w:t>
      </w:r>
    </w:p>
    <w:p w:rsidR="00945419" w:rsidRPr="00945419" w:rsidRDefault="00945419" w:rsidP="008C5515">
      <w:pPr>
        <w:pStyle w:val="Odstavecseseznamem"/>
        <w:numPr>
          <w:ilvl w:val="0"/>
          <w:numId w:val="16"/>
        </w:numPr>
        <w:spacing w:afterLines="100" w:after="240" w:line="276" w:lineRule="auto"/>
        <w:jc w:val="both"/>
        <w:rPr>
          <w:rFonts w:ascii="Arial Narrow" w:eastAsia="Batang" w:hAnsi="Arial Narrow"/>
          <w:sz w:val="22"/>
          <w:szCs w:val="22"/>
        </w:rPr>
      </w:pPr>
      <w:r w:rsidRPr="00945419">
        <w:rPr>
          <w:rFonts w:ascii="Arial Narrow" w:eastAsia="Batang" w:hAnsi="Arial Narrow"/>
          <w:sz w:val="22"/>
          <w:szCs w:val="22"/>
        </w:rPr>
        <w:t xml:space="preserve">Smluvní strany </w:t>
      </w:r>
      <w:r w:rsidR="00C425F3">
        <w:rPr>
          <w:rFonts w:ascii="Arial Narrow" w:eastAsia="Batang" w:hAnsi="Arial Narrow"/>
          <w:sz w:val="22"/>
          <w:szCs w:val="22"/>
        </w:rPr>
        <w:t xml:space="preserve">se zavazují, že </w:t>
      </w:r>
      <w:r w:rsidRPr="00945419">
        <w:rPr>
          <w:rFonts w:ascii="Arial Narrow" w:eastAsia="Batang" w:hAnsi="Arial Narrow"/>
          <w:sz w:val="22"/>
          <w:szCs w:val="22"/>
        </w:rPr>
        <w:t>se budou vzájemně písemně informovat o rizicích, která se týkají výkonu práce, a o přijatých opatřeních k ochraně před jejich působením. Informace budou předávány neprodleně po zjištění a vyhodnocení takových rizik.</w:t>
      </w:r>
    </w:p>
    <w:p w:rsidR="003E5D01" w:rsidRPr="008C5515" w:rsidRDefault="003E5D01"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 xml:space="preserve">Zhotovitel se zavazuje uchovat v tajnosti veškeré informace, okolnosti a údaje, které se dozvěděl v souvislosti s plněním závazků podle této smlouvy. Tato povinnost se nevztahuje na případy, kdy </w:t>
      </w:r>
      <w:r w:rsidR="008F043D" w:rsidRPr="008C5515">
        <w:rPr>
          <w:rFonts w:ascii="Arial Narrow" w:eastAsia="Batang" w:hAnsi="Arial Narrow"/>
          <w:sz w:val="22"/>
          <w:szCs w:val="22"/>
        </w:rPr>
        <w:t xml:space="preserve">zhotovitel </w:t>
      </w:r>
      <w:r w:rsidRPr="008C5515">
        <w:rPr>
          <w:rFonts w:ascii="Arial Narrow" w:eastAsia="Batang" w:hAnsi="Arial Narrow"/>
          <w:sz w:val="22"/>
          <w:szCs w:val="22"/>
        </w:rPr>
        <w:t xml:space="preserve">tyto informace, okolnosti či údaje sděluje třetím osobám při plnění závazků z této smlouvy, je-li to nutné či účelné pro řádné splnění </w:t>
      </w:r>
      <w:r w:rsidR="008F043D" w:rsidRPr="008C5515">
        <w:rPr>
          <w:rFonts w:ascii="Arial Narrow" w:eastAsia="Batang" w:hAnsi="Arial Narrow"/>
          <w:sz w:val="22"/>
          <w:szCs w:val="22"/>
        </w:rPr>
        <w:t xml:space="preserve">jeho </w:t>
      </w:r>
      <w:r w:rsidRPr="008C5515">
        <w:rPr>
          <w:rFonts w:ascii="Arial Narrow" w:eastAsia="Batang" w:hAnsi="Arial Narrow"/>
          <w:sz w:val="22"/>
          <w:szCs w:val="22"/>
        </w:rPr>
        <w:t xml:space="preserve">povinností </w:t>
      </w:r>
      <w:r w:rsidR="008F043D" w:rsidRPr="008C5515">
        <w:rPr>
          <w:rFonts w:ascii="Arial Narrow" w:eastAsia="Batang" w:hAnsi="Arial Narrow"/>
          <w:sz w:val="22"/>
          <w:szCs w:val="22"/>
        </w:rPr>
        <w:t>dle</w:t>
      </w:r>
      <w:r w:rsidRPr="008C5515">
        <w:rPr>
          <w:rFonts w:ascii="Arial Narrow" w:eastAsia="Batang" w:hAnsi="Arial Narrow"/>
          <w:sz w:val="22"/>
          <w:szCs w:val="22"/>
        </w:rPr>
        <w:t> této smlouvy. Tento závazek zůstává v platnosti i po ukončení účinnosti této smlouvy.</w:t>
      </w:r>
      <w:r w:rsidR="00FF2F56" w:rsidRPr="008C5515">
        <w:rPr>
          <w:rFonts w:ascii="Arial Narrow" w:eastAsia="Batang" w:hAnsi="Arial Narrow"/>
          <w:sz w:val="22"/>
          <w:szCs w:val="22"/>
        </w:rPr>
        <w:t xml:space="preserve"> Povinnost mlčenlivosti podle věty první se vztahuje také na zaměstnance zhotovitele </w:t>
      </w:r>
      <w:r w:rsidR="008F043D" w:rsidRPr="008C5515">
        <w:rPr>
          <w:rFonts w:ascii="Arial Narrow" w:eastAsia="Batang" w:hAnsi="Arial Narrow"/>
          <w:sz w:val="22"/>
          <w:szCs w:val="22"/>
        </w:rPr>
        <w:t xml:space="preserve">provádějící </w:t>
      </w:r>
      <w:r w:rsidR="00C425F3">
        <w:rPr>
          <w:rFonts w:ascii="Arial Narrow" w:eastAsia="Batang" w:hAnsi="Arial Narrow"/>
          <w:sz w:val="22"/>
          <w:szCs w:val="22"/>
        </w:rPr>
        <w:t>dílo</w:t>
      </w:r>
      <w:r w:rsidR="00FF2F56" w:rsidRPr="008C5515">
        <w:rPr>
          <w:rFonts w:ascii="Arial Narrow" w:eastAsia="Batang" w:hAnsi="Arial Narrow"/>
          <w:sz w:val="22"/>
          <w:szCs w:val="22"/>
        </w:rPr>
        <w:t xml:space="preserve"> v</w:t>
      </w:r>
      <w:r w:rsidR="008F043D" w:rsidRPr="008C5515">
        <w:rPr>
          <w:rFonts w:ascii="Arial Narrow" w:eastAsia="Batang" w:hAnsi="Arial Narrow"/>
          <w:sz w:val="22"/>
          <w:szCs w:val="22"/>
        </w:rPr>
        <w:t> místě plnění dle této smlouvy.</w:t>
      </w:r>
      <w:r w:rsidR="001E2099" w:rsidRPr="008C5515">
        <w:rPr>
          <w:rFonts w:ascii="Arial Narrow" w:eastAsia="Batang" w:hAnsi="Arial Narrow"/>
          <w:sz w:val="22"/>
          <w:szCs w:val="22"/>
        </w:rPr>
        <w:t xml:space="preserve"> </w:t>
      </w:r>
    </w:p>
    <w:p w:rsidR="001E2099" w:rsidRPr="008C5515" w:rsidRDefault="001E2099"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nejsou dotčeny podmínky zveřejňování informací podle zákona č. 106/1999 Sb., o svobodném přístupu k informacím a informace o veřejných zakázkách, zveřejňované na webových stránkách zhotovitele a na e-tržišti. </w:t>
      </w:r>
    </w:p>
    <w:p w:rsidR="003929EA" w:rsidRPr="008C5515" w:rsidRDefault="003929EA"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lastRenderedPageBreak/>
        <w:t>Pokud se stane nebo bude shledáno kterékoli ustanovení této smlouvy nebo jeho část neplatným, neúčinným nebo nevymahatelným, zůstávají všechna ostatní ustanovení této smlouvy platná, účinná a vymahatelná v největším možném rozsahu a smluvní strany se zavazují do třiceti pracovních dnů od písemné výzvy kterékoli smluvní strany nahradit takové neplatné, neúčinné nebo nevymahatelné ustanovení ustanovením, které bude platné, účinné a vymahatelné a které bude v největším možném rozsahu odpovídat původnímu hospodářskému smyslu nahrazovaného ustanovení.</w:t>
      </w:r>
      <w:r w:rsidR="00DC10D4" w:rsidRPr="008C5515">
        <w:rPr>
          <w:rFonts w:ascii="Arial Narrow" w:eastAsia="Batang" w:hAnsi="Arial Narrow"/>
          <w:sz w:val="22"/>
          <w:szCs w:val="22"/>
        </w:rPr>
        <w:t xml:space="preserve"> Do té doby platí odpovídající </w:t>
      </w:r>
      <w:r w:rsidR="00240FDF" w:rsidRPr="008C5515">
        <w:rPr>
          <w:rFonts w:ascii="Arial Narrow" w:eastAsia="Batang" w:hAnsi="Arial Narrow"/>
          <w:sz w:val="22"/>
          <w:szCs w:val="22"/>
        </w:rPr>
        <w:t>úp</w:t>
      </w:r>
      <w:r w:rsidR="00DC10D4" w:rsidRPr="008C5515">
        <w:rPr>
          <w:rFonts w:ascii="Arial Narrow" w:eastAsia="Batang" w:hAnsi="Arial Narrow"/>
          <w:sz w:val="22"/>
          <w:szCs w:val="22"/>
        </w:rPr>
        <w:t>rava obecně závazných předpisů České republiky.</w:t>
      </w:r>
    </w:p>
    <w:p w:rsidR="003929EA" w:rsidRPr="008C5515" w:rsidRDefault="003929EA"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Zhotovitel není bez předchozího výslovného souhlasu objednatele oprávněn postoupit či převést jakákoliv svá práva či povinnosti vyplývající ze smlouvy na jakoukoliv třetí osobu.</w:t>
      </w:r>
    </w:p>
    <w:p w:rsidR="003929EA" w:rsidRPr="008C5515" w:rsidRDefault="003929EA"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Veškerá práva a povinnosti budou závazná též pro případné právní nástupce smluvních stran smlouvy.</w:t>
      </w:r>
    </w:p>
    <w:p w:rsidR="003929EA" w:rsidRPr="00EE2632" w:rsidRDefault="00EE2632" w:rsidP="008C5515">
      <w:pPr>
        <w:pStyle w:val="Odstavecseseznamem"/>
        <w:numPr>
          <w:ilvl w:val="0"/>
          <w:numId w:val="16"/>
        </w:numPr>
        <w:spacing w:afterLines="100" w:after="240" w:line="276" w:lineRule="auto"/>
        <w:jc w:val="both"/>
        <w:rPr>
          <w:rFonts w:ascii="Arial Narrow" w:eastAsia="Batang" w:hAnsi="Arial Narrow" w:cs="Arial"/>
          <w:sz w:val="22"/>
        </w:rPr>
      </w:pPr>
      <w:r w:rsidRPr="008C5515">
        <w:rPr>
          <w:rFonts w:ascii="Arial Narrow" w:eastAsia="Batang" w:hAnsi="Arial Narrow"/>
          <w:sz w:val="22"/>
          <w:szCs w:val="22"/>
        </w:rPr>
        <w:t>Není-li ve smlouvě uvedeno jinak, v</w:t>
      </w:r>
      <w:r w:rsidR="003929EA" w:rsidRPr="008C5515">
        <w:rPr>
          <w:rFonts w:ascii="Arial Narrow" w:eastAsia="Batang" w:hAnsi="Arial Narrow"/>
          <w:sz w:val="22"/>
          <w:szCs w:val="22"/>
        </w:rPr>
        <w:t>eškeré změny a doplňky smlouvy budou prováděny pouze na základě oboustranné dohody formou písemných a vzestupně čís</w:t>
      </w:r>
      <w:r w:rsidR="00DC10D4" w:rsidRPr="008C5515">
        <w:rPr>
          <w:rFonts w:ascii="Arial Narrow" w:eastAsia="Batang" w:hAnsi="Arial Narrow"/>
          <w:sz w:val="22"/>
          <w:szCs w:val="22"/>
        </w:rPr>
        <w:t>lovaných dodatků k této smlouvě, které musí být řádně podepsány</w:t>
      </w:r>
      <w:r w:rsidR="00DC10D4" w:rsidRPr="00EE2632">
        <w:rPr>
          <w:rFonts w:ascii="Arial Narrow" w:eastAsia="Batang" w:hAnsi="Arial Narrow" w:cs="Arial"/>
          <w:sz w:val="22"/>
        </w:rPr>
        <w:t xml:space="preserve"> oprávněnými zástupci obou smluvních stran. </w:t>
      </w:r>
    </w:p>
    <w:p w:rsidR="003929EA" w:rsidRPr="008C5515" w:rsidRDefault="003929EA"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Nedílnou součástí této smlouvy jsou uvedené přílohy:</w:t>
      </w:r>
    </w:p>
    <w:p w:rsidR="003929EA" w:rsidRPr="00EE2632" w:rsidRDefault="003929EA">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cs="Arial"/>
          <w:sz w:val="22"/>
        </w:rPr>
      </w:pPr>
      <w:r w:rsidRPr="00EE2632">
        <w:rPr>
          <w:rFonts w:ascii="Arial Narrow" w:eastAsia="Batang" w:hAnsi="Arial Narrow" w:cs="Arial"/>
          <w:sz w:val="22"/>
        </w:rPr>
        <w:t>1 – Cenová specifikace rozsahu a četnosti úklidových prací - kalkulace</w:t>
      </w:r>
    </w:p>
    <w:p w:rsidR="003929EA" w:rsidRDefault="003929EA">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sz w:val="22"/>
        </w:rPr>
      </w:pPr>
      <w:r w:rsidRPr="00EE2632">
        <w:rPr>
          <w:rFonts w:ascii="Arial Narrow" w:eastAsia="Batang" w:hAnsi="Arial Narrow" w:cs="Arial"/>
          <w:sz w:val="22"/>
        </w:rPr>
        <w:t xml:space="preserve">2 – </w:t>
      </w:r>
      <w:r w:rsidR="00225155" w:rsidRPr="00EE2632">
        <w:rPr>
          <w:rFonts w:ascii="Arial Narrow" w:eastAsia="Batang" w:hAnsi="Arial Narrow"/>
          <w:sz w:val="22"/>
        </w:rPr>
        <w:t>S</w:t>
      </w:r>
      <w:r w:rsidR="00496C20" w:rsidRPr="00EE2632">
        <w:rPr>
          <w:rFonts w:ascii="Arial Narrow" w:eastAsia="Batang" w:hAnsi="Arial Narrow"/>
          <w:sz w:val="22"/>
        </w:rPr>
        <w:t>pecifikace</w:t>
      </w:r>
      <w:r w:rsidR="00225155" w:rsidRPr="00EE2632">
        <w:rPr>
          <w:rFonts w:ascii="Arial Narrow" w:eastAsia="Batang" w:hAnsi="Arial Narrow"/>
          <w:sz w:val="22"/>
        </w:rPr>
        <w:t xml:space="preserve"> </w:t>
      </w:r>
      <w:r w:rsidR="00F26E5B">
        <w:rPr>
          <w:rFonts w:ascii="Arial Narrow" w:eastAsia="Batang" w:hAnsi="Arial Narrow"/>
          <w:sz w:val="22"/>
        </w:rPr>
        <w:t xml:space="preserve">a četnost úklidových prací </w:t>
      </w:r>
      <w:r w:rsidR="009A138A">
        <w:rPr>
          <w:rFonts w:ascii="Arial Narrow" w:eastAsia="Batang" w:hAnsi="Arial Narrow"/>
          <w:sz w:val="22"/>
        </w:rPr>
        <w:t>–</w:t>
      </w:r>
      <w:r w:rsidR="00F26E5B">
        <w:rPr>
          <w:rFonts w:ascii="Arial Narrow" w:eastAsia="Batang" w:hAnsi="Arial Narrow"/>
          <w:sz w:val="22"/>
        </w:rPr>
        <w:t xml:space="preserve"> standardy</w:t>
      </w:r>
    </w:p>
    <w:p w:rsidR="00584463" w:rsidRDefault="00441378">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sz w:val="22"/>
        </w:rPr>
      </w:pPr>
      <w:r>
        <w:rPr>
          <w:rFonts w:ascii="Arial Narrow" w:eastAsia="Batang" w:hAnsi="Arial Narrow"/>
          <w:sz w:val="22"/>
        </w:rPr>
        <w:t>3</w:t>
      </w:r>
      <w:r w:rsidR="00C425F3">
        <w:rPr>
          <w:rFonts w:ascii="Arial Narrow" w:eastAsia="Batang" w:hAnsi="Arial Narrow"/>
          <w:sz w:val="22"/>
        </w:rPr>
        <w:t xml:space="preserve"> </w:t>
      </w:r>
      <w:r w:rsidR="00C425F3" w:rsidRPr="00EE2632">
        <w:rPr>
          <w:rFonts w:ascii="Arial Narrow" w:eastAsia="Batang" w:hAnsi="Arial Narrow" w:cs="Arial"/>
          <w:sz w:val="22"/>
        </w:rPr>
        <w:t>–</w:t>
      </w:r>
      <w:r w:rsidR="00C425F3">
        <w:rPr>
          <w:rFonts w:ascii="Arial Narrow" w:eastAsia="Batang" w:hAnsi="Arial Narrow" w:cs="Arial"/>
          <w:sz w:val="22"/>
        </w:rPr>
        <w:t xml:space="preserve"> </w:t>
      </w:r>
      <w:r w:rsidR="00584463" w:rsidRPr="00584463">
        <w:rPr>
          <w:rFonts w:ascii="Arial Narrow" w:eastAsia="Batang" w:hAnsi="Arial Narrow"/>
          <w:sz w:val="22"/>
        </w:rPr>
        <w:t xml:space="preserve">Cena díla </w:t>
      </w:r>
    </w:p>
    <w:p w:rsidR="00EA41EF" w:rsidRPr="00EE2632" w:rsidRDefault="00441378">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cs="Arial"/>
          <w:sz w:val="22"/>
        </w:rPr>
      </w:pPr>
      <w:r>
        <w:rPr>
          <w:rFonts w:ascii="Arial Narrow" w:eastAsia="Batang" w:hAnsi="Arial Narrow" w:cs="Arial"/>
          <w:sz w:val="22"/>
        </w:rPr>
        <w:t>4</w:t>
      </w:r>
      <w:r w:rsidR="00C425F3">
        <w:rPr>
          <w:rFonts w:ascii="Arial Narrow" w:eastAsia="Batang" w:hAnsi="Arial Narrow" w:cs="Arial"/>
          <w:sz w:val="22"/>
        </w:rPr>
        <w:t xml:space="preserve"> </w:t>
      </w:r>
      <w:r w:rsidR="00C425F3" w:rsidRPr="00EE2632">
        <w:rPr>
          <w:rFonts w:ascii="Arial Narrow" w:eastAsia="Batang" w:hAnsi="Arial Narrow" w:cs="Arial"/>
          <w:sz w:val="22"/>
        </w:rPr>
        <w:t>–</w:t>
      </w:r>
      <w:r w:rsidR="00C425F3">
        <w:rPr>
          <w:rFonts w:ascii="Arial Narrow" w:eastAsia="Batang" w:hAnsi="Arial Narrow" w:cs="Arial"/>
          <w:sz w:val="22"/>
        </w:rPr>
        <w:t xml:space="preserve"> </w:t>
      </w:r>
      <w:r w:rsidR="00EA41EF" w:rsidRPr="00EA41EF">
        <w:rPr>
          <w:rFonts w:ascii="Arial Narrow" w:eastAsia="Batang" w:hAnsi="Arial Narrow" w:cs="Arial"/>
          <w:sz w:val="22"/>
        </w:rPr>
        <w:t>Ceník mimořá</w:t>
      </w:r>
      <w:r w:rsidR="00C425F3">
        <w:rPr>
          <w:rFonts w:ascii="Arial Narrow" w:eastAsia="Batang" w:hAnsi="Arial Narrow" w:cs="Arial"/>
          <w:sz w:val="22"/>
        </w:rPr>
        <w:t xml:space="preserve">dných úklidových prací </w:t>
      </w:r>
    </w:p>
    <w:p w:rsidR="003929EA" w:rsidRPr="00EE2632" w:rsidRDefault="00441378">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cs="Arial"/>
          <w:sz w:val="22"/>
        </w:rPr>
      </w:pPr>
      <w:r>
        <w:rPr>
          <w:rFonts w:ascii="Arial Narrow" w:eastAsia="Batang" w:hAnsi="Arial Narrow" w:cs="Arial"/>
          <w:sz w:val="22"/>
        </w:rPr>
        <w:t>5</w:t>
      </w:r>
      <w:r w:rsidR="00C57F1D" w:rsidRPr="00EE2632">
        <w:rPr>
          <w:rFonts w:ascii="Arial Narrow" w:eastAsia="Batang" w:hAnsi="Arial Narrow" w:cs="Arial"/>
          <w:sz w:val="22"/>
        </w:rPr>
        <w:t xml:space="preserve"> </w:t>
      </w:r>
      <w:r w:rsidR="001B146F" w:rsidRPr="00EE2632">
        <w:rPr>
          <w:rFonts w:ascii="Arial Narrow" w:eastAsia="Batang" w:hAnsi="Arial Narrow" w:cs="Arial"/>
          <w:sz w:val="22"/>
        </w:rPr>
        <w:t>–</w:t>
      </w:r>
      <w:r w:rsidR="00C57F1D" w:rsidRPr="00EE2632">
        <w:rPr>
          <w:rFonts w:ascii="Arial Narrow" w:eastAsia="Batang" w:hAnsi="Arial Narrow" w:cs="Arial"/>
          <w:sz w:val="22"/>
        </w:rPr>
        <w:t xml:space="preserve"> K</w:t>
      </w:r>
      <w:r w:rsidR="0088222A">
        <w:rPr>
          <w:rFonts w:ascii="Arial Narrow" w:eastAsia="Batang" w:hAnsi="Arial Narrow" w:cs="Arial"/>
          <w:sz w:val="22"/>
        </w:rPr>
        <w:t xml:space="preserve">opie výpisu ze </w:t>
      </w:r>
      <w:r w:rsidR="003929EA" w:rsidRPr="00EE2632">
        <w:rPr>
          <w:rFonts w:ascii="Arial Narrow" w:eastAsia="Batang" w:hAnsi="Arial Narrow" w:cs="Arial"/>
          <w:sz w:val="22"/>
        </w:rPr>
        <w:t>živnostenského</w:t>
      </w:r>
      <w:r w:rsidR="00C425F3">
        <w:rPr>
          <w:rFonts w:ascii="Arial Narrow" w:eastAsia="Batang" w:hAnsi="Arial Narrow" w:cs="Arial"/>
          <w:sz w:val="22"/>
        </w:rPr>
        <w:t>/obchodního</w:t>
      </w:r>
      <w:r w:rsidR="0088222A">
        <w:rPr>
          <w:rFonts w:ascii="Arial Narrow" w:eastAsia="Batang" w:hAnsi="Arial Narrow" w:cs="Arial"/>
          <w:sz w:val="22"/>
        </w:rPr>
        <w:t xml:space="preserve"> </w:t>
      </w:r>
      <w:r w:rsidR="003929EA" w:rsidRPr="00EE2632">
        <w:rPr>
          <w:rFonts w:ascii="Arial Narrow" w:eastAsia="Batang" w:hAnsi="Arial Narrow" w:cs="Arial"/>
          <w:sz w:val="22"/>
        </w:rPr>
        <w:t xml:space="preserve">rejstříku zhotovitele </w:t>
      </w:r>
    </w:p>
    <w:p w:rsidR="003929EA" w:rsidRPr="00EE2632" w:rsidRDefault="00441378">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cs="Arial"/>
          <w:sz w:val="22"/>
        </w:rPr>
      </w:pPr>
      <w:r>
        <w:rPr>
          <w:rFonts w:ascii="Arial Narrow" w:eastAsia="Batang" w:hAnsi="Arial Narrow" w:cs="Arial"/>
          <w:sz w:val="22"/>
        </w:rPr>
        <w:t>6</w:t>
      </w:r>
      <w:r w:rsidR="00C57F1D" w:rsidRPr="00EE2632">
        <w:rPr>
          <w:rFonts w:ascii="Arial Narrow" w:eastAsia="Batang" w:hAnsi="Arial Narrow" w:cs="Arial"/>
          <w:sz w:val="22"/>
        </w:rPr>
        <w:t xml:space="preserve"> – </w:t>
      </w:r>
      <w:r w:rsidR="0088222A">
        <w:rPr>
          <w:rFonts w:ascii="Arial Narrow" w:eastAsia="Batang" w:hAnsi="Arial Narrow" w:cs="Arial"/>
          <w:sz w:val="22"/>
        </w:rPr>
        <w:t>Kopie dokladu o platném pojištění zhotovitele</w:t>
      </w:r>
    </w:p>
    <w:p w:rsidR="00EE2632" w:rsidRPr="00EE2632" w:rsidRDefault="00EE2632">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rPr>
          <w:rFonts w:ascii="Arial Narrow" w:eastAsia="Batang" w:hAnsi="Arial Narrow" w:cs="Arial"/>
          <w:sz w:val="22"/>
        </w:rPr>
      </w:pPr>
    </w:p>
    <w:p w:rsidR="003929EA" w:rsidRPr="008C5515" w:rsidRDefault="003929EA"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Smlouva je vyhotovena ve 3 stejnopisech, z nichž každý bude považován za prvopis. 2 takové stejnopisy obdrží objednatel a 1 zhotovitel.</w:t>
      </w:r>
    </w:p>
    <w:p w:rsidR="009E7ABB" w:rsidRPr="008C5515" w:rsidRDefault="009E7ABB" w:rsidP="008C5515">
      <w:pPr>
        <w:pStyle w:val="Odstavecseseznamem"/>
        <w:numPr>
          <w:ilvl w:val="0"/>
          <w:numId w:val="16"/>
        </w:numPr>
        <w:spacing w:afterLines="100" w:after="240" w:line="276" w:lineRule="auto"/>
        <w:jc w:val="both"/>
        <w:rPr>
          <w:rFonts w:ascii="Arial Narrow" w:eastAsia="Batang" w:hAnsi="Arial Narrow"/>
          <w:sz w:val="22"/>
          <w:szCs w:val="22"/>
        </w:rPr>
      </w:pPr>
      <w:r w:rsidRPr="008C5515">
        <w:rPr>
          <w:rFonts w:ascii="Arial Narrow" w:eastAsia="Batang" w:hAnsi="Arial Narrow"/>
          <w:sz w:val="22"/>
          <w:szCs w:val="22"/>
        </w:rPr>
        <w:t>Smluvní strany prohlašují, že si smlouvu přečetly, souhlasí s jejím obsahem a na důkaz tohoto připojují své podpisy. Rovněž tak prohlašují, že jim nejsou známé žádné skutečnosti, které by mohly tuto jimi uzavíranou smlouvu jakkoliv zneplatnit, učinit ji neúčinnou vůči jim navzájem či vůči jakékoliv třetí osobě a zmařit tak její účel.</w:t>
      </w:r>
    </w:p>
    <w:p w:rsidR="00F078C4" w:rsidRPr="00EE2632" w:rsidRDefault="00F078C4" w:rsidP="00F078C4">
      <w:pPr>
        <w:pStyle w:val="Odstavecseseznamem"/>
        <w:rPr>
          <w:rFonts w:ascii="Arial Narrow" w:eastAsia="Batang" w:hAnsi="Arial Narrow" w:cs="Arial"/>
          <w:sz w:val="22"/>
        </w:rPr>
      </w:pPr>
    </w:p>
    <w:tbl>
      <w:tblPr>
        <w:tblW w:w="0" w:type="auto"/>
        <w:tblLook w:val="04A0" w:firstRow="1" w:lastRow="0" w:firstColumn="1" w:lastColumn="0" w:noHBand="0" w:noVBand="1"/>
      </w:tblPr>
      <w:tblGrid>
        <w:gridCol w:w="4503"/>
        <w:gridCol w:w="425"/>
        <w:gridCol w:w="4360"/>
      </w:tblGrid>
      <w:tr w:rsidR="00F078C4" w:rsidRPr="00EE2632" w:rsidTr="0015261C">
        <w:tc>
          <w:tcPr>
            <w:tcW w:w="4503" w:type="dxa"/>
            <w:shd w:val="clear" w:color="auto" w:fill="auto"/>
          </w:tcPr>
          <w:p w:rsidR="00F078C4" w:rsidRPr="00EE2632" w:rsidRDefault="00F078C4" w:rsidP="0015261C">
            <w:r w:rsidRPr="00EE2632">
              <w:rPr>
                <w:rFonts w:ascii="Arial Narrow" w:eastAsia="Batang" w:hAnsi="Arial Narrow" w:cs="Arial"/>
                <w:sz w:val="22"/>
              </w:rPr>
              <w:t>V Hradci Králové dne:</w:t>
            </w:r>
          </w:p>
        </w:tc>
        <w:tc>
          <w:tcPr>
            <w:tcW w:w="425" w:type="dxa"/>
            <w:shd w:val="clear" w:color="auto" w:fill="auto"/>
          </w:tcPr>
          <w:p w:rsidR="00F078C4" w:rsidRPr="00EE2632" w:rsidRDefault="00F078C4" w:rsidP="0015261C">
            <w:pPr>
              <w:rPr>
                <w:rFonts w:ascii="Arial Narrow" w:eastAsia="Batang" w:hAnsi="Arial Narrow" w:cs="Arial"/>
                <w:sz w:val="22"/>
              </w:rPr>
            </w:pPr>
          </w:p>
        </w:tc>
        <w:tc>
          <w:tcPr>
            <w:tcW w:w="4360" w:type="dxa"/>
            <w:shd w:val="clear" w:color="auto" w:fill="auto"/>
          </w:tcPr>
          <w:p w:rsidR="00F078C4" w:rsidRPr="00EE2632" w:rsidRDefault="00C425F3" w:rsidP="00C425F3">
            <w:r w:rsidRPr="00EE2632">
              <w:rPr>
                <w:rFonts w:ascii="Arial Narrow" w:eastAsia="Batang" w:hAnsi="Arial Narrow" w:cs="Arial"/>
                <w:sz w:val="22"/>
              </w:rPr>
              <w:t>V </w:t>
            </w:r>
            <w:proofErr w:type="spellStart"/>
            <w:r w:rsidRPr="00C425F3">
              <w:rPr>
                <w:rFonts w:ascii="Arial Narrow" w:eastAsia="Batang" w:hAnsi="Arial Narrow" w:cs="Arial"/>
                <w:sz w:val="22"/>
                <w:highlight w:val="yellow"/>
              </w:rPr>
              <w:t>xxxxxxxxxx</w:t>
            </w:r>
            <w:proofErr w:type="spellEnd"/>
            <w:r w:rsidRPr="00EE2632">
              <w:rPr>
                <w:rFonts w:ascii="Arial Narrow" w:eastAsia="Batang" w:hAnsi="Arial Narrow" w:cs="Arial"/>
                <w:sz w:val="22"/>
              </w:rPr>
              <w:t xml:space="preserve"> dne:</w:t>
            </w:r>
            <w:r>
              <w:rPr>
                <w:rFonts w:ascii="Arial Narrow" w:eastAsia="Batang" w:hAnsi="Arial Narrow" w:cs="Arial"/>
                <w:sz w:val="22"/>
              </w:rPr>
              <w:t xml:space="preserve"> </w:t>
            </w:r>
            <w:proofErr w:type="spellStart"/>
            <w:r w:rsidRPr="00C425F3">
              <w:rPr>
                <w:rFonts w:ascii="Arial Narrow" w:eastAsia="Batang" w:hAnsi="Arial Narrow" w:cs="Arial"/>
                <w:sz w:val="22"/>
                <w:highlight w:val="yellow"/>
              </w:rPr>
              <w:t>xxxxxx</w:t>
            </w:r>
            <w:proofErr w:type="spellEnd"/>
          </w:p>
        </w:tc>
      </w:tr>
      <w:tr w:rsidR="00F078C4" w:rsidRPr="00EE2632" w:rsidTr="0015261C">
        <w:tc>
          <w:tcPr>
            <w:tcW w:w="4503" w:type="dxa"/>
            <w:shd w:val="clear" w:color="auto" w:fill="auto"/>
          </w:tcPr>
          <w:p w:rsidR="00F078C4" w:rsidRPr="00EE2632" w:rsidRDefault="00F078C4" w:rsidP="0015261C">
            <w:r w:rsidRPr="00EE2632">
              <w:rPr>
                <w:rFonts w:ascii="Arial Narrow" w:eastAsia="Batang" w:hAnsi="Arial Narrow" w:cs="Arial"/>
                <w:sz w:val="22"/>
              </w:rPr>
              <w:t>Za objednatele</w:t>
            </w:r>
          </w:p>
        </w:tc>
        <w:tc>
          <w:tcPr>
            <w:tcW w:w="425" w:type="dxa"/>
            <w:shd w:val="clear" w:color="auto" w:fill="auto"/>
          </w:tcPr>
          <w:p w:rsidR="00F078C4" w:rsidRPr="00EE2632" w:rsidRDefault="00F078C4" w:rsidP="0015261C">
            <w:pPr>
              <w:rPr>
                <w:rFonts w:ascii="Arial Narrow" w:eastAsia="Batang" w:hAnsi="Arial Narrow" w:cs="Arial"/>
                <w:sz w:val="22"/>
              </w:rPr>
            </w:pPr>
          </w:p>
        </w:tc>
        <w:tc>
          <w:tcPr>
            <w:tcW w:w="4360" w:type="dxa"/>
            <w:shd w:val="clear" w:color="auto" w:fill="auto"/>
          </w:tcPr>
          <w:p w:rsidR="00F078C4" w:rsidRPr="00EE2632" w:rsidRDefault="00F078C4" w:rsidP="0015261C">
            <w:r w:rsidRPr="00EE2632">
              <w:rPr>
                <w:rFonts w:ascii="Arial Narrow" w:eastAsia="Batang" w:hAnsi="Arial Narrow" w:cs="Arial"/>
                <w:sz w:val="22"/>
              </w:rPr>
              <w:t>Za zhotovitele</w:t>
            </w:r>
          </w:p>
        </w:tc>
      </w:tr>
      <w:tr w:rsidR="00F078C4" w:rsidRPr="00EE2632" w:rsidTr="0015261C">
        <w:trPr>
          <w:trHeight w:val="1913"/>
        </w:trPr>
        <w:tc>
          <w:tcPr>
            <w:tcW w:w="4503" w:type="dxa"/>
            <w:tcBorders>
              <w:bottom w:val="single" w:sz="2" w:space="0" w:color="auto"/>
            </w:tcBorders>
            <w:shd w:val="clear" w:color="auto" w:fill="auto"/>
          </w:tcPr>
          <w:p w:rsidR="00F078C4" w:rsidRDefault="00F078C4" w:rsidP="0015261C"/>
          <w:p w:rsidR="008C5515" w:rsidRPr="00EE2632" w:rsidRDefault="008C5515" w:rsidP="0015261C"/>
        </w:tc>
        <w:tc>
          <w:tcPr>
            <w:tcW w:w="425" w:type="dxa"/>
            <w:shd w:val="clear" w:color="auto" w:fill="auto"/>
          </w:tcPr>
          <w:p w:rsidR="00F078C4" w:rsidRPr="00EE2632" w:rsidRDefault="00F078C4" w:rsidP="0015261C"/>
        </w:tc>
        <w:tc>
          <w:tcPr>
            <w:tcW w:w="4360" w:type="dxa"/>
            <w:tcBorders>
              <w:bottom w:val="single" w:sz="2" w:space="0" w:color="auto"/>
            </w:tcBorders>
            <w:shd w:val="clear" w:color="auto" w:fill="auto"/>
          </w:tcPr>
          <w:p w:rsidR="00F078C4" w:rsidRPr="00EE2632" w:rsidRDefault="00F078C4" w:rsidP="0015261C"/>
        </w:tc>
      </w:tr>
      <w:tr w:rsidR="00240FDF" w:rsidRPr="00EE2632" w:rsidTr="0015261C">
        <w:tc>
          <w:tcPr>
            <w:tcW w:w="4503" w:type="dxa"/>
            <w:tcBorders>
              <w:top w:val="single" w:sz="2" w:space="0" w:color="auto"/>
            </w:tcBorders>
            <w:shd w:val="clear" w:color="auto" w:fill="auto"/>
          </w:tcPr>
          <w:p w:rsidR="00240FDF" w:rsidRPr="00EE2632" w:rsidRDefault="00240FDF" w:rsidP="0015261C">
            <w:pPr>
              <w:jc w:val="center"/>
            </w:pPr>
            <w:r w:rsidRPr="00EE2632">
              <w:rPr>
                <w:rFonts w:ascii="Arial Narrow" w:eastAsia="Batang" w:hAnsi="Arial Narrow" w:cs="Arial"/>
                <w:sz w:val="22"/>
              </w:rPr>
              <w:t>Ing. Václav Sokol</w:t>
            </w:r>
          </w:p>
        </w:tc>
        <w:tc>
          <w:tcPr>
            <w:tcW w:w="425" w:type="dxa"/>
            <w:shd w:val="clear" w:color="auto" w:fill="auto"/>
          </w:tcPr>
          <w:p w:rsidR="00240FDF" w:rsidRPr="00EE2632" w:rsidRDefault="00240FDF" w:rsidP="0015261C">
            <w:pPr>
              <w:jc w:val="center"/>
              <w:rPr>
                <w:rFonts w:ascii="Arial Narrow" w:eastAsia="Batang" w:hAnsi="Arial Narrow" w:cs="Arial"/>
                <w:sz w:val="22"/>
                <w:highlight w:val="yellow"/>
              </w:rPr>
            </w:pPr>
          </w:p>
        </w:tc>
        <w:tc>
          <w:tcPr>
            <w:tcW w:w="4360" w:type="dxa"/>
            <w:tcBorders>
              <w:top w:val="single" w:sz="2" w:space="0" w:color="auto"/>
            </w:tcBorders>
            <w:shd w:val="clear" w:color="auto" w:fill="auto"/>
          </w:tcPr>
          <w:p w:rsidR="00240FDF" w:rsidRPr="00EE2632" w:rsidRDefault="00C425F3" w:rsidP="00C425F3">
            <w:pPr>
              <w:tabs>
                <w:tab w:val="left" w:pos="1607"/>
                <w:tab w:val="center" w:pos="2072"/>
              </w:tabs>
            </w:pPr>
            <w:r>
              <w:rPr>
                <w:rFonts w:ascii="Arial Narrow" w:eastAsia="Batang" w:hAnsi="Arial Narrow" w:cs="Arial"/>
                <w:sz w:val="22"/>
              </w:rPr>
              <w:tab/>
            </w:r>
            <w:proofErr w:type="spellStart"/>
            <w:r w:rsidRPr="00C425F3">
              <w:rPr>
                <w:rFonts w:ascii="Arial Narrow" w:eastAsia="Batang" w:hAnsi="Arial Narrow" w:cs="Arial"/>
                <w:sz w:val="22"/>
                <w:highlight w:val="yellow"/>
              </w:rPr>
              <w:t>xxxxxx</w:t>
            </w:r>
            <w:proofErr w:type="spellEnd"/>
          </w:p>
        </w:tc>
      </w:tr>
      <w:tr w:rsidR="00240FDF" w:rsidRPr="00EE2632" w:rsidTr="0015261C">
        <w:tc>
          <w:tcPr>
            <w:tcW w:w="4503" w:type="dxa"/>
            <w:shd w:val="clear" w:color="auto" w:fill="auto"/>
          </w:tcPr>
          <w:p w:rsidR="00240FDF" w:rsidRPr="00EE2632" w:rsidRDefault="00240FDF" w:rsidP="0015261C">
            <w:pPr>
              <w:jc w:val="center"/>
              <w:rPr>
                <w:rFonts w:ascii="Arial Narrow" w:eastAsia="Batang" w:hAnsi="Arial Narrow" w:cs="Arial"/>
                <w:sz w:val="22"/>
              </w:rPr>
            </w:pPr>
            <w:r w:rsidRPr="00EE2632">
              <w:rPr>
                <w:rFonts w:ascii="Arial Narrow" w:eastAsia="Batang" w:hAnsi="Arial Narrow" w:cs="Arial"/>
                <w:sz w:val="22"/>
              </w:rPr>
              <w:t>vedoucí Oddělení hospodářské správy</w:t>
            </w:r>
          </w:p>
          <w:p w:rsidR="00240FDF" w:rsidRPr="00EE2632" w:rsidRDefault="00240FDF" w:rsidP="0015261C">
            <w:pPr>
              <w:jc w:val="center"/>
            </w:pPr>
            <w:r w:rsidRPr="00EE2632">
              <w:rPr>
                <w:rFonts w:ascii="Arial Narrow" w:eastAsia="Batang" w:hAnsi="Arial Narrow" w:cs="Arial"/>
                <w:sz w:val="22"/>
              </w:rPr>
              <w:t xml:space="preserve"> v Hradci Králové</w:t>
            </w:r>
          </w:p>
        </w:tc>
        <w:tc>
          <w:tcPr>
            <w:tcW w:w="425" w:type="dxa"/>
            <w:shd w:val="clear" w:color="auto" w:fill="auto"/>
          </w:tcPr>
          <w:p w:rsidR="00240FDF" w:rsidRPr="00EE2632" w:rsidRDefault="00240FDF" w:rsidP="0015261C">
            <w:pPr>
              <w:jc w:val="center"/>
              <w:rPr>
                <w:rFonts w:ascii="Arial Narrow" w:eastAsia="Batang" w:hAnsi="Arial Narrow" w:cs="Arial"/>
                <w:sz w:val="22"/>
                <w:highlight w:val="yellow"/>
              </w:rPr>
            </w:pPr>
          </w:p>
        </w:tc>
        <w:tc>
          <w:tcPr>
            <w:tcW w:w="4360" w:type="dxa"/>
            <w:shd w:val="clear" w:color="auto" w:fill="auto"/>
          </w:tcPr>
          <w:p w:rsidR="00240FDF" w:rsidRPr="00EE2632" w:rsidRDefault="00240FDF" w:rsidP="0048652C">
            <w:pPr>
              <w:jc w:val="center"/>
            </w:pPr>
          </w:p>
        </w:tc>
      </w:tr>
    </w:tbl>
    <w:p w:rsidR="00F078C4" w:rsidRPr="00EE2632" w:rsidRDefault="00F078C4" w:rsidP="00F078C4">
      <w:pPr>
        <w:tabs>
          <w:tab w:val="center" w:pos="4253"/>
        </w:tabs>
        <w:spacing w:line="240" w:lineRule="atLeast"/>
        <w:ind w:left="1134"/>
        <w:jc w:val="both"/>
        <w:rPr>
          <w:rFonts w:ascii="Arial Narrow" w:eastAsia="Batang" w:hAnsi="Arial Narrow" w:cs="Arial"/>
          <w:sz w:val="22"/>
        </w:rPr>
      </w:pPr>
    </w:p>
    <w:sectPr w:rsidR="00F078C4" w:rsidRPr="00EE2632" w:rsidSect="001B146F">
      <w:footerReference w:type="even" r:id="rId10"/>
      <w:footerReference w:type="default" r:id="rId11"/>
      <w:pgSz w:w="11906" w:h="16838"/>
      <w:pgMar w:top="1417" w:right="849"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58" w:rsidRDefault="00802958">
      <w:r>
        <w:separator/>
      </w:r>
    </w:p>
  </w:endnote>
  <w:endnote w:type="continuationSeparator" w:id="0">
    <w:p w:rsidR="00802958" w:rsidRDefault="0080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C7" w:rsidRDefault="0019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935C7" w:rsidRDefault="001935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C7" w:rsidRDefault="0019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242DB">
      <w:rPr>
        <w:rStyle w:val="slostrnky"/>
        <w:noProof/>
      </w:rPr>
      <w:t>9</w:t>
    </w:r>
    <w:r>
      <w:rPr>
        <w:rStyle w:val="slostrnky"/>
      </w:rPr>
      <w:fldChar w:fldCharType="end"/>
    </w:r>
  </w:p>
  <w:p w:rsidR="001935C7" w:rsidRDefault="00193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58" w:rsidRDefault="00802958">
      <w:r>
        <w:separator/>
      </w:r>
    </w:p>
  </w:footnote>
  <w:footnote w:type="continuationSeparator" w:id="0">
    <w:p w:rsidR="00802958" w:rsidRDefault="00802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24"/>
    <w:multiLevelType w:val="hybridMultilevel"/>
    <w:tmpl w:val="6ECE5CD8"/>
    <w:lvl w:ilvl="0" w:tplc="E836E90A">
      <w:start w:val="1"/>
      <w:numFmt w:val="upperRoman"/>
      <w:pStyle w:val="Nadpis8"/>
      <w:lvlText w:val="%1."/>
      <w:lvlJc w:val="left"/>
      <w:pPr>
        <w:tabs>
          <w:tab w:val="num" w:pos="4265"/>
        </w:tabs>
        <w:ind w:left="4265" w:hanging="720"/>
      </w:pPr>
      <w:rPr>
        <w:rFonts w:hint="default"/>
      </w:rPr>
    </w:lvl>
    <w:lvl w:ilvl="1" w:tplc="3C68EA92">
      <w:start w:val="4"/>
      <w:numFmt w:val="decimal"/>
      <w:lvlText w:val="%2."/>
      <w:lvlJc w:val="left"/>
      <w:pPr>
        <w:tabs>
          <w:tab w:val="num" w:pos="1134"/>
        </w:tabs>
        <w:ind w:left="1134" w:hanging="794"/>
      </w:pPr>
      <w:rPr>
        <w:rFonts w:hint="default"/>
      </w:rPr>
    </w:lvl>
    <w:lvl w:ilvl="2" w:tplc="0405001B">
      <w:start w:val="1"/>
      <w:numFmt w:val="lowerRoman"/>
      <w:lvlText w:val="%3."/>
      <w:lvlJc w:val="right"/>
      <w:pPr>
        <w:tabs>
          <w:tab w:val="num" w:pos="2160"/>
        </w:tabs>
        <w:ind w:left="2160" w:hanging="180"/>
      </w:pPr>
    </w:lvl>
    <w:lvl w:ilvl="3" w:tplc="D37E0DCC">
      <w:start w:val="1"/>
      <w:numFmt w:val="decimal"/>
      <w:lvlText w:val="%4."/>
      <w:lvlJc w:val="left"/>
      <w:pPr>
        <w:tabs>
          <w:tab w:val="num" w:pos="1134"/>
        </w:tabs>
        <w:ind w:left="1134" w:hanging="794"/>
      </w:pPr>
      <w:rPr>
        <w:rFonts w:hint="default"/>
      </w:rPr>
    </w:lvl>
    <w:lvl w:ilvl="4" w:tplc="AC18B992">
      <w:start w:val="1"/>
      <w:numFmt w:val="bullet"/>
      <w:lvlText w:val=""/>
      <w:lvlJc w:val="left"/>
      <w:pPr>
        <w:tabs>
          <w:tab w:val="num" w:pos="1494"/>
        </w:tabs>
        <w:ind w:left="1134" w:firstLine="0"/>
      </w:pPr>
      <w:rPr>
        <w:rFonts w:ascii="Wingdings" w:hAnsi="Wingdings" w:hint="default"/>
        <w:sz w:val="28"/>
        <w:vertAlign w:val="baseline"/>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DB1C3C"/>
    <w:multiLevelType w:val="hybridMultilevel"/>
    <w:tmpl w:val="31AE46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
    <w:nsid w:val="05CE71D5"/>
    <w:multiLevelType w:val="hybridMultilevel"/>
    <w:tmpl w:val="31AE46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
    <w:nsid w:val="073F2DC1"/>
    <w:multiLevelType w:val="hybridMultilevel"/>
    <w:tmpl w:val="239C5E54"/>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
    <w:nsid w:val="076D237F"/>
    <w:multiLevelType w:val="hybridMultilevel"/>
    <w:tmpl w:val="0CA2D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C35417"/>
    <w:multiLevelType w:val="hybridMultilevel"/>
    <w:tmpl w:val="ECAAD10A"/>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6">
    <w:nsid w:val="0CCC14BF"/>
    <w:multiLevelType w:val="hybridMultilevel"/>
    <w:tmpl w:val="31AE46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7">
    <w:nsid w:val="0DF17810"/>
    <w:multiLevelType w:val="hybridMultilevel"/>
    <w:tmpl w:val="6034186E"/>
    <w:lvl w:ilvl="0" w:tplc="2252F3D0">
      <w:start w:val="4"/>
      <w:numFmt w:val="decimal"/>
      <w:lvlText w:val="%1."/>
      <w:lvlJc w:val="left"/>
      <w:pPr>
        <w:tabs>
          <w:tab w:val="num" w:pos="1134"/>
        </w:tabs>
        <w:ind w:left="113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7194C92"/>
    <w:multiLevelType w:val="hybridMultilevel"/>
    <w:tmpl w:val="0622A82A"/>
    <w:lvl w:ilvl="0" w:tplc="3CECAD12">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9">
    <w:nsid w:val="2137759E"/>
    <w:multiLevelType w:val="hybridMultilevel"/>
    <w:tmpl w:val="1C100A0C"/>
    <w:lvl w:ilvl="0" w:tplc="E8A00618">
      <w:start w:val="1"/>
      <w:numFmt w:val="bullet"/>
      <w:lvlText w:val=""/>
      <w:lvlJc w:val="left"/>
      <w:pPr>
        <w:tabs>
          <w:tab w:val="num" w:pos="1494"/>
        </w:tabs>
        <w:ind w:left="1134" w:firstLine="0"/>
      </w:pPr>
      <w:rPr>
        <w:rFonts w:ascii="Wingdings" w:hAnsi="Wingdings" w:hint="default"/>
        <w:sz w:val="28"/>
        <w:vertAlign w:val="base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6B4916"/>
    <w:multiLevelType w:val="hybridMultilevel"/>
    <w:tmpl w:val="3E7C6DF4"/>
    <w:lvl w:ilvl="0" w:tplc="0405000B">
      <w:start w:val="1"/>
      <w:numFmt w:val="bullet"/>
      <w:lvlText w:val=""/>
      <w:lvlJc w:val="left"/>
      <w:pPr>
        <w:ind w:left="426" w:hanging="360"/>
      </w:pPr>
      <w:rPr>
        <w:rFonts w:ascii="Wingdings" w:hAnsi="Wingding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1">
    <w:nsid w:val="222C3C2E"/>
    <w:multiLevelType w:val="hybridMultilevel"/>
    <w:tmpl w:val="AA5E68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2">
    <w:nsid w:val="234662DA"/>
    <w:multiLevelType w:val="hybridMultilevel"/>
    <w:tmpl w:val="0CA2D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1564A6"/>
    <w:multiLevelType w:val="hybridMultilevel"/>
    <w:tmpl w:val="E2AEE740"/>
    <w:lvl w:ilvl="0" w:tplc="AC18B992">
      <w:start w:val="1"/>
      <w:numFmt w:val="bullet"/>
      <w:lvlText w:val=""/>
      <w:lvlJc w:val="left"/>
      <w:pPr>
        <w:ind w:left="1069" w:hanging="360"/>
      </w:pPr>
      <w:rPr>
        <w:rFonts w:ascii="Wingdings" w:hAnsi="Wingdings" w:hint="default"/>
        <w:sz w:val="28"/>
        <w:vertAlign w:val="baselin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46E21C15"/>
    <w:multiLevelType w:val="hybridMultilevel"/>
    <w:tmpl w:val="491E8266"/>
    <w:lvl w:ilvl="0" w:tplc="AC18B992">
      <w:start w:val="1"/>
      <w:numFmt w:val="bullet"/>
      <w:lvlText w:val=""/>
      <w:lvlJc w:val="left"/>
      <w:pPr>
        <w:ind w:left="720" w:hanging="360"/>
      </w:pPr>
      <w:rPr>
        <w:rFonts w:ascii="Wingdings" w:hAnsi="Wingdings" w:hint="default"/>
        <w:sz w:val="28"/>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4A7C36"/>
    <w:multiLevelType w:val="hybridMultilevel"/>
    <w:tmpl w:val="31AE46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nsid w:val="5A460655"/>
    <w:multiLevelType w:val="hybridMultilevel"/>
    <w:tmpl w:val="52D6313E"/>
    <w:lvl w:ilvl="0" w:tplc="88A812E8">
      <w:start w:val="1"/>
      <w:numFmt w:val="bullet"/>
      <w:lvlText w:val=""/>
      <w:lvlJc w:val="left"/>
      <w:pPr>
        <w:tabs>
          <w:tab w:val="num" w:pos="1494"/>
        </w:tabs>
        <w:ind w:left="1134" w:firstLine="0"/>
      </w:pPr>
      <w:rPr>
        <w:rFonts w:ascii="Wingdings" w:hAnsi="Wingdings" w:hint="default"/>
        <w:sz w:val="28"/>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7621A3"/>
    <w:multiLevelType w:val="hybridMultilevel"/>
    <w:tmpl w:val="239C5E54"/>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8">
    <w:nsid w:val="735F5942"/>
    <w:multiLevelType w:val="hybridMultilevel"/>
    <w:tmpl w:val="41828632"/>
    <w:lvl w:ilvl="0" w:tplc="C082B5BC">
      <w:start w:val="1"/>
      <w:numFmt w:val="decimal"/>
      <w:lvlText w:val="%1."/>
      <w:lvlJc w:val="left"/>
      <w:pPr>
        <w:tabs>
          <w:tab w:val="num" w:pos="1134"/>
        </w:tabs>
        <w:ind w:left="113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FC2A99"/>
    <w:multiLevelType w:val="hybridMultilevel"/>
    <w:tmpl w:val="AA5E6896"/>
    <w:lvl w:ilvl="0" w:tplc="90DAA4DC">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num w:numId="1">
    <w:abstractNumId w:val="0"/>
  </w:num>
  <w:num w:numId="2">
    <w:abstractNumId w:val="9"/>
  </w:num>
  <w:num w:numId="3">
    <w:abstractNumId w:val="7"/>
  </w:num>
  <w:num w:numId="4">
    <w:abstractNumId w:val="16"/>
  </w:num>
  <w:num w:numId="5">
    <w:abstractNumId w:val="18"/>
  </w:num>
  <w:num w:numId="6">
    <w:abstractNumId w:val="14"/>
  </w:num>
  <w:num w:numId="7">
    <w:abstractNumId w:val="13"/>
  </w:num>
  <w:num w:numId="8">
    <w:abstractNumId w:val="3"/>
  </w:num>
  <w:num w:numId="9">
    <w:abstractNumId w:val="17"/>
  </w:num>
  <w:num w:numId="10">
    <w:abstractNumId w:val="19"/>
  </w:num>
  <w:num w:numId="11">
    <w:abstractNumId w:val="11"/>
  </w:num>
  <w:num w:numId="12">
    <w:abstractNumId w:val="5"/>
  </w:num>
  <w:num w:numId="13">
    <w:abstractNumId w:val="2"/>
  </w:num>
  <w:num w:numId="14">
    <w:abstractNumId w:val="6"/>
  </w:num>
  <w:num w:numId="15">
    <w:abstractNumId w:val="1"/>
  </w:num>
  <w:num w:numId="16">
    <w:abstractNumId w:val="15"/>
  </w:num>
  <w:num w:numId="17">
    <w:abstractNumId w:val="8"/>
  </w:num>
  <w:num w:numId="18">
    <w:abstractNumId w:val="12"/>
  </w:num>
  <w:num w:numId="19">
    <w:abstractNumId w:val="4"/>
  </w:num>
  <w:num w:numId="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5A"/>
    <w:rsid w:val="00003F65"/>
    <w:rsid w:val="000152F0"/>
    <w:rsid w:val="0002172B"/>
    <w:rsid w:val="00030F68"/>
    <w:rsid w:val="000359DF"/>
    <w:rsid w:val="00045070"/>
    <w:rsid w:val="000511E2"/>
    <w:rsid w:val="00053E5E"/>
    <w:rsid w:val="00053F74"/>
    <w:rsid w:val="00055FBF"/>
    <w:rsid w:val="0006632D"/>
    <w:rsid w:val="000719B2"/>
    <w:rsid w:val="00073B38"/>
    <w:rsid w:val="00085B1C"/>
    <w:rsid w:val="00087C61"/>
    <w:rsid w:val="000937E6"/>
    <w:rsid w:val="00097EA4"/>
    <w:rsid w:val="000A0DDF"/>
    <w:rsid w:val="000B169F"/>
    <w:rsid w:val="000B5EE6"/>
    <w:rsid w:val="000B6704"/>
    <w:rsid w:val="000C6A20"/>
    <w:rsid w:val="000D1114"/>
    <w:rsid w:val="000E09CA"/>
    <w:rsid w:val="000E420B"/>
    <w:rsid w:val="001018AE"/>
    <w:rsid w:val="00113EB6"/>
    <w:rsid w:val="001242DB"/>
    <w:rsid w:val="001421DA"/>
    <w:rsid w:val="00147B75"/>
    <w:rsid w:val="0015261C"/>
    <w:rsid w:val="00156CBD"/>
    <w:rsid w:val="00160290"/>
    <w:rsid w:val="00171374"/>
    <w:rsid w:val="00175E2E"/>
    <w:rsid w:val="001819B1"/>
    <w:rsid w:val="001935C7"/>
    <w:rsid w:val="00196317"/>
    <w:rsid w:val="001A7842"/>
    <w:rsid w:val="001B146F"/>
    <w:rsid w:val="001B4D2A"/>
    <w:rsid w:val="001C5972"/>
    <w:rsid w:val="001D5947"/>
    <w:rsid w:val="001E2099"/>
    <w:rsid w:val="001E3DB9"/>
    <w:rsid w:val="001E74B3"/>
    <w:rsid w:val="001F223F"/>
    <w:rsid w:val="001F2F20"/>
    <w:rsid w:val="001F7BF0"/>
    <w:rsid w:val="00200C4D"/>
    <w:rsid w:val="00220298"/>
    <w:rsid w:val="00225155"/>
    <w:rsid w:val="00233606"/>
    <w:rsid w:val="00234F65"/>
    <w:rsid w:val="0023799C"/>
    <w:rsid w:val="00240FDF"/>
    <w:rsid w:val="00254F8D"/>
    <w:rsid w:val="00256C0E"/>
    <w:rsid w:val="002630CC"/>
    <w:rsid w:val="00264460"/>
    <w:rsid w:val="00276D3E"/>
    <w:rsid w:val="002771C2"/>
    <w:rsid w:val="0028357B"/>
    <w:rsid w:val="00287A50"/>
    <w:rsid w:val="00291DDB"/>
    <w:rsid w:val="002B4C43"/>
    <w:rsid w:val="002C71D5"/>
    <w:rsid w:val="002D6774"/>
    <w:rsid w:val="002D6FE0"/>
    <w:rsid w:val="002E0ED2"/>
    <w:rsid w:val="002F2D30"/>
    <w:rsid w:val="0030507B"/>
    <w:rsid w:val="00321320"/>
    <w:rsid w:val="00322708"/>
    <w:rsid w:val="00344B01"/>
    <w:rsid w:val="00354B64"/>
    <w:rsid w:val="00362ECD"/>
    <w:rsid w:val="003678B4"/>
    <w:rsid w:val="003830D7"/>
    <w:rsid w:val="003929EA"/>
    <w:rsid w:val="003A15AF"/>
    <w:rsid w:val="003B04D5"/>
    <w:rsid w:val="003B0BBC"/>
    <w:rsid w:val="003D7CE0"/>
    <w:rsid w:val="003E5D01"/>
    <w:rsid w:val="00404F94"/>
    <w:rsid w:val="00412B21"/>
    <w:rsid w:val="00415E85"/>
    <w:rsid w:val="004274EA"/>
    <w:rsid w:val="0044007B"/>
    <w:rsid w:val="00441378"/>
    <w:rsid w:val="00453FCC"/>
    <w:rsid w:val="00477E01"/>
    <w:rsid w:val="00482A95"/>
    <w:rsid w:val="0048652C"/>
    <w:rsid w:val="00496C20"/>
    <w:rsid w:val="004A52EA"/>
    <w:rsid w:val="004A71EF"/>
    <w:rsid w:val="004C08EB"/>
    <w:rsid w:val="004D239A"/>
    <w:rsid w:val="004D7DE8"/>
    <w:rsid w:val="004E672E"/>
    <w:rsid w:val="004F0052"/>
    <w:rsid w:val="00521441"/>
    <w:rsid w:val="005270DF"/>
    <w:rsid w:val="00536DAC"/>
    <w:rsid w:val="005502FF"/>
    <w:rsid w:val="00556F35"/>
    <w:rsid w:val="00570665"/>
    <w:rsid w:val="00571A4D"/>
    <w:rsid w:val="00581DF0"/>
    <w:rsid w:val="00584463"/>
    <w:rsid w:val="00590AD7"/>
    <w:rsid w:val="005A7C42"/>
    <w:rsid w:val="005B6E07"/>
    <w:rsid w:val="005D2825"/>
    <w:rsid w:val="005F0EE7"/>
    <w:rsid w:val="005F161A"/>
    <w:rsid w:val="005F3701"/>
    <w:rsid w:val="006015C3"/>
    <w:rsid w:val="006070D1"/>
    <w:rsid w:val="0063762D"/>
    <w:rsid w:val="00650752"/>
    <w:rsid w:val="006629BF"/>
    <w:rsid w:val="00663994"/>
    <w:rsid w:val="0066550B"/>
    <w:rsid w:val="00670478"/>
    <w:rsid w:val="0068325B"/>
    <w:rsid w:val="00684308"/>
    <w:rsid w:val="00692526"/>
    <w:rsid w:val="0069334A"/>
    <w:rsid w:val="006A6689"/>
    <w:rsid w:val="006C3C1B"/>
    <w:rsid w:val="006D4FF8"/>
    <w:rsid w:val="006E32C8"/>
    <w:rsid w:val="006F3838"/>
    <w:rsid w:val="00702899"/>
    <w:rsid w:val="007255EB"/>
    <w:rsid w:val="00740A93"/>
    <w:rsid w:val="007503ED"/>
    <w:rsid w:val="007775C8"/>
    <w:rsid w:val="00782447"/>
    <w:rsid w:val="007832AE"/>
    <w:rsid w:val="00786714"/>
    <w:rsid w:val="007904B8"/>
    <w:rsid w:val="007929DF"/>
    <w:rsid w:val="007A076C"/>
    <w:rsid w:val="007A3238"/>
    <w:rsid w:val="007B28A3"/>
    <w:rsid w:val="007B5F47"/>
    <w:rsid w:val="007C2AAF"/>
    <w:rsid w:val="007D5040"/>
    <w:rsid w:val="007D5255"/>
    <w:rsid w:val="007D5B71"/>
    <w:rsid w:val="007F3003"/>
    <w:rsid w:val="007F4FED"/>
    <w:rsid w:val="00802958"/>
    <w:rsid w:val="00816E23"/>
    <w:rsid w:val="008343FF"/>
    <w:rsid w:val="00834649"/>
    <w:rsid w:val="00840E26"/>
    <w:rsid w:val="00874ADC"/>
    <w:rsid w:val="00875D98"/>
    <w:rsid w:val="0088222A"/>
    <w:rsid w:val="00891AFF"/>
    <w:rsid w:val="00891B58"/>
    <w:rsid w:val="008A12EC"/>
    <w:rsid w:val="008A1409"/>
    <w:rsid w:val="008B7F2B"/>
    <w:rsid w:val="008C5515"/>
    <w:rsid w:val="008F043D"/>
    <w:rsid w:val="009021A6"/>
    <w:rsid w:val="009110E8"/>
    <w:rsid w:val="00911518"/>
    <w:rsid w:val="00912593"/>
    <w:rsid w:val="00915110"/>
    <w:rsid w:val="009242DD"/>
    <w:rsid w:val="0093061F"/>
    <w:rsid w:val="0094470D"/>
    <w:rsid w:val="00945419"/>
    <w:rsid w:val="00986C90"/>
    <w:rsid w:val="00993DE7"/>
    <w:rsid w:val="00996025"/>
    <w:rsid w:val="009A138A"/>
    <w:rsid w:val="009A7314"/>
    <w:rsid w:val="009B4FEA"/>
    <w:rsid w:val="009C4904"/>
    <w:rsid w:val="009C4D12"/>
    <w:rsid w:val="009D4EAF"/>
    <w:rsid w:val="009E7ABB"/>
    <w:rsid w:val="009F4950"/>
    <w:rsid w:val="009F6058"/>
    <w:rsid w:val="00A25258"/>
    <w:rsid w:val="00A37BCC"/>
    <w:rsid w:val="00A43105"/>
    <w:rsid w:val="00A433BD"/>
    <w:rsid w:val="00A44B30"/>
    <w:rsid w:val="00A457B1"/>
    <w:rsid w:val="00A55D5A"/>
    <w:rsid w:val="00A60579"/>
    <w:rsid w:val="00A8461D"/>
    <w:rsid w:val="00A9075C"/>
    <w:rsid w:val="00A9669C"/>
    <w:rsid w:val="00AA0A1A"/>
    <w:rsid w:val="00AB2D34"/>
    <w:rsid w:val="00AC0E0C"/>
    <w:rsid w:val="00AE34CF"/>
    <w:rsid w:val="00AF125A"/>
    <w:rsid w:val="00B11469"/>
    <w:rsid w:val="00B14C73"/>
    <w:rsid w:val="00B16A77"/>
    <w:rsid w:val="00B20EA2"/>
    <w:rsid w:val="00B22A9F"/>
    <w:rsid w:val="00B35A0F"/>
    <w:rsid w:val="00B449B6"/>
    <w:rsid w:val="00B52F61"/>
    <w:rsid w:val="00B54116"/>
    <w:rsid w:val="00B812C2"/>
    <w:rsid w:val="00B81403"/>
    <w:rsid w:val="00BA610F"/>
    <w:rsid w:val="00BA74B4"/>
    <w:rsid w:val="00BB617D"/>
    <w:rsid w:val="00BD0DC4"/>
    <w:rsid w:val="00BF797E"/>
    <w:rsid w:val="00C006BC"/>
    <w:rsid w:val="00C12E07"/>
    <w:rsid w:val="00C15A32"/>
    <w:rsid w:val="00C30327"/>
    <w:rsid w:val="00C34462"/>
    <w:rsid w:val="00C372AD"/>
    <w:rsid w:val="00C425F3"/>
    <w:rsid w:val="00C57F1D"/>
    <w:rsid w:val="00C65395"/>
    <w:rsid w:val="00C70157"/>
    <w:rsid w:val="00C723D0"/>
    <w:rsid w:val="00C7501F"/>
    <w:rsid w:val="00C8282A"/>
    <w:rsid w:val="00C9223F"/>
    <w:rsid w:val="00CA22FA"/>
    <w:rsid w:val="00CC1879"/>
    <w:rsid w:val="00CE2B8E"/>
    <w:rsid w:val="00CE7AD6"/>
    <w:rsid w:val="00CF7F9E"/>
    <w:rsid w:val="00D035E8"/>
    <w:rsid w:val="00D1107A"/>
    <w:rsid w:val="00D123FF"/>
    <w:rsid w:val="00D24F5A"/>
    <w:rsid w:val="00D2703D"/>
    <w:rsid w:val="00D35B1C"/>
    <w:rsid w:val="00D37BD4"/>
    <w:rsid w:val="00D456FD"/>
    <w:rsid w:val="00D63A95"/>
    <w:rsid w:val="00D668AD"/>
    <w:rsid w:val="00D75D27"/>
    <w:rsid w:val="00D77FD5"/>
    <w:rsid w:val="00D85520"/>
    <w:rsid w:val="00D86081"/>
    <w:rsid w:val="00D86A12"/>
    <w:rsid w:val="00D879E1"/>
    <w:rsid w:val="00D925FF"/>
    <w:rsid w:val="00DB7BEA"/>
    <w:rsid w:val="00DC10D4"/>
    <w:rsid w:val="00DC6B22"/>
    <w:rsid w:val="00DD1655"/>
    <w:rsid w:val="00DD33A8"/>
    <w:rsid w:val="00DE1C83"/>
    <w:rsid w:val="00DF1708"/>
    <w:rsid w:val="00DF7167"/>
    <w:rsid w:val="00E1057B"/>
    <w:rsid w:val="00E3215B"/>
    <w:rsid w:val="00E40E28"/>
    <w:rsid w:val="00E72313"/>
    <w:rsid w:val="00E81482"/>
    <w:rsid w:val="00E82230"/>
    <w:rsid w:val="00E83163"/>
    <w:rsid w:val="00E833A9"/>
    <w:rsid w:val="00E85182"/>
    <w:rsid w:val="00EA0C53"/>
    <w:rsid w:val="00EA41EF"/>
    <w:rsid w:val="00EA781E"/>
    <w:rsid w:val="00EC3A97"/>
    <w:rsid w:val="00EE2632"/>
    <w:rsid w:val="00EF1866"/>
    <w:rsid w:val="00EF2078"/>
    <w:rsid w:val="00F078C4"/>
    <w:rsid w:val="00F258FC"/>
    <w:rsid w:val="00F26E5B"/>
    <w:rsid w:val="00F339FE"/>
    <w:rsid w:val="00F5124C"/>
    <w:rsid w:val="00F53D4D"/>
    <w:rsid w:val="00F61CD1"/>
    <w:rsid w:val="00F6586D"/>
    <w:rsid w:val="00F724D4"/>
    <w:rsid w:val="00F73F79"/>
    <w:rsid w:val="00F9098E"/>
    <w:rsid w:val="00F973D2"/>
    <w:rsid w:val="00FD24E2"/>
    <w:rsid w:val="00FE46AB"/>
    <w:rsid w:val="00FF2F56"/>
    <w:rsid w:val="00FF7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253"/>
      </w:tabs>
      <w:spacing w:line="240" w:lineRule="atLeast"/>
      <w:jc w:val="center"/>
      <w:outlineLvl w:val="0"/>
    </w:pPr>
    <w:rPr>
      <w:b/>
    </w:rPr>
  </w:style>
  <w:style w:type="paragraph" w:styleId="Nadpis2">
    <w:name w:val="heading 2"/>
    <w:basedOn w:val="Normln"/>
    <w:next w:val="Normln"/>
    <w:qFormat/>
    <w:pPr>
      <w:keepNext/>
      <w:widowControl w:val="0"/>
      <w:jc w:val="center"/>
      <w:outlineLvl w:val="1"/>
    </w:pPr>
    <w:rPr>
      <w:b/>
      <w:sz w:val="32"/>
      <w:szCs w:val="20"/>
    </w:rPr>
  </w:style>
  <w:style w:type="paragraph" w:styleId="Nadpis3">
    <w:name w:val="heading 3"/>
    <w:basedOn w:val="Normln"/>
    <w:next w:val="Normln"/>
    <w:link w:val="Nadpis3Char"/>
    <w:qFormat/>
    <w:pPr>
      <w:keepNext/>
      <w:tabs>
        <w:tab w:val="left" w:pos="1276"/>
      </w:tabs>
      <w:spacing w:line="240" w:lineRule="atLeast"/>
      <w:outlineLvl w:val="2"/>
    </w:pPr>
    <w:rPr>
      <w:b/>
    </w:rPr>
  </w:style>
  <w:style w:type="paragraph" w:styleId="Nadpis4">
    <w:name w:val="heading 4"/>
    <w:basedOn w:val="Normln"/>
    <w:next w:val="Normln"/>
    <w:qFormat/>
    <w:pPr>
      <w:keepNext/>
      <w:jc w:val="both"/>
      <w:outlineLvl w:val="3"/>
    </w:pPr>
    <w:rPr>
      <w:sz w:val="28"/>
      <w:u w:val="single"/>
    </w:rPr>
  </w:style>
  <w:style w:type="paragraph" w:styleId="Nadpis5">
    <w:name w:val="heading 5"/>
    <w:basedOn w:val="Normln"/>
    <w:next w:val="Normln"/>
    <w:qFormat/>
    <w:pPr>
      <w:keepNext/>
      <w:outlineLvl w:val="4"/>
    </w:pPr>
    <w:rPr>
      <w:b/>
      <w:bCs/>
      <w:sz w:val="28"/>
      <w:szCs w:val="20"/>
      <w:u w:val="single"/>
    </w:rPr>
  </w:style>
  <w:style w:type="paragraph" w:styleId="Nadpis6">
    <w:name w:val="heading 6"/>
    <w:basedOn w:val="Normln"/>
    <w:next w:val="Normln"/>
    <w:qFormat/>
    <w:pPr>
      <w:keepNext/>
      <w:ind w:left="360"/>
      <w:jc w:val="center"/>
      <w:outlineLvl w:val="5"/>
    </w:pPr>
    <w:rPr>
      <w:sz w:val="32"/>
      <w:szCs w:val="20"/>
    </w:rPr>
  </w:style>
  <w:style w:type="paragraph" w:styleId="Nadpis7">
    <w:name w:val="heading 7"/>
    <w:basedOn w:val="Normln"/>
    <w:next w:val="Normln"/>
    <w:qFormat/>
    <w:pPr>
      <w:keepNext/>
      <w:jc w:val="both"/>
      <w:outlineLvl w:val="6"/>
    </w:pPr>
    <w:rPr>
      <w:sz w:val="32"/>
      <w:szCs w:val="20"/>
    </w:rPr>
  </w:style>
  <w:style w:type="paragraph" w:styleId="Nadpis8">
    <w:name w:val="heading 8"/>
    <w:basedOn w:val="Normln"/>
    <w:next w:val="Normln"/>
    <w:qFormat/>
    <w:pPr>
      <w:keepNext/>
      <w:numPr>
        <w:numId w:val="1"/>
      </w:numPr>
      <w:tabs>
        <w:tab w:val="clear" w:pos="4265"/>
        <w:tab w:val="center" w:pos="4253"/>
      </w:tabs>
      <w:spacing w:line="240" w:lineRule="atLeast"/>
      <w:jc w:val="both"/>
      <w:outlineLvl w:val="7"/>
    </w:pPr>
    <w:rPr>
      <w:b/>
      <w:u w:val="single"/>
    </w:rPr>
  </w:style>
  <w:style w:type="paragraph" w:styleId="Nadpis9">
    <w:name w:val="heading 9"/>
    <w:basedOn w:val="Normln"/>
    <w:next w:val="Normln"/>
    <w:qFormat/>
    <w:pPr>
      <w:keepNext/>
      <w:tabs>
        <w:tab w:val="left" w:pos="1276"/>
      </w:tabs>
      <w:spacing w:line="240" w:lineRule="atLeast"/>
      <w:outlineLvl w:val="8"/>
    </w:pPr>
    <w:rPr>
      <w:rFonts w:ascii="Arial Narrow" w:eastAsia="Batang" w:hAnsi="Arial Narrow" w:cs="Arial"/>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widowControl w:val="0"/>
      <w:tabs>
        <w:tab w:val="center" w:pos="4536"/>
        <w:tab w:val="right" w:pos="9072"/>
      </w:tabs>
    </w:pPr>
    <w:rPr>
      <w:szCs w:val="20"/>
    </w:rPr>
  </w:style>
  <w:style w:type="paragraph" w:styleId="Zkladntext">
    <w:name w:val="Body Text"/>
    <w:basedOn w:val="Normln"/>
    <w:semiHidden/>
    <w:pPr>
      <w:widowControl w:val="0"/>
      <w:jc w:val="both"/>
    </w:pPr>
    <w:rPr>
      <w:szCs w:val="20"/>
    </w:rPr>
  </w:style>
  <w:style w:type="paragraph" w:styleId="Zkladntextodsazen">
    <w:name w:val="Body Text Indent"/>
    <w:basedOn w:val="Normln"/>
    <w:semiHidden/>
    <w:pPr>
      <w:widowControl w:val="0"/>
      <w:tabs>
        <w:tab w:val="center" w:pos="4253"/>
      </w:tabs>
      <w:spacing w:line="240" w:lineRule="atLeast"/>
      <w:ind w:left="-426"/>
      <w:jc w:val="both"/>
    </w:pPr>
    <w:rPr>
      <w:szCs w:val="20"/>
    </w:rPr>
  </w:style>
  <w:style w:type="paragraph" w:styleId="Zkladntextodsazen2">
    <w:name w:val="Body Text Indent 2"/>
    <w:basedOn w:val="Normln"/>
    <w:semiHidden/>
    <w:pPr>
      <w:widowControl w:val="0"/>
      <w:tabs>
        <w:tab w:val="center" w:pos="4253"/>
      </w:tabs>
      <w:spacing w:line="240" w:lineRule="atLeast"/>
      <w:ind w:left="284" w:hanging="710"/>
      <w:jc w:val="both"/>
    </w:pPr>
    <w:rPr>
      <w:szCs w:val="20"/>
    </w:rPr>
  </w:style>
  <w:style w:type="paragraph" w:styleId="Zkladntext2">
    <w:name w:val="Body Text 2"/>
    <w:basedOn w:val="Normln"/>
    <w:link w:val="Zkladntext2Char"/>
    <w:semiHidden/>
    <w:pPr>
      <w:tabs>
        <w:tab w:val="center" w:pos="4253"/>
      </w:tabs>
      <w:spacing w:line="240" w:lineRule="atLeast"/>
      <w:jc w:val="both"/>
    </w:pPr>
    <w:rPr>
      <w:color w:val="FF0000"/>
      <w:szCs w:val="20"/>
    </w:rPr>
  </w:style>
  <w:style w:type="paragraph" w:styleId="Zkladntext3">
    <w:name w:val="Body Text 3"/>
    <w:basedOn w:val="Normln"/>
    <w:semiHidden/>
    <w:pPr>
      <w:tabs>
        <w:tab w:val="left" w:pos="294"/>
        <w:tab w:val="center" w:pos="4253"/>
      </w:tabs>
      <w:spacing w:line="240" w:lineRule="atLeast"/>
      <w:jc w:val="both"/>
    </w:pPr>
    <w:rPr>
      <w:color w:val="00000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3">
    <w:name w:val="Body Text Indent 3"/>
    <w:basedOn w:val="Normln"/>
    <w:semiHidden/>
    <w:pPr>
      <w:tabs>
        <w:tab w:val="center" w:pos="4253"/>
      </w:tabs>
      <w:spacing w:line="240" w:lineRule="atLeast"/>
      <w:ind w:left="360"/>
      <w:jc w:val="both"/>
    </w:pPr>
    <w:rPr>
      <w:rFonts w:ascii="Arial Narrow" w:eastAsia="Batang" w:hAnsi="Arial Narrow" w:cs="Arial"/>
      <w:sz w:val="22"/>
    </w:rPr>
  </w:style>
  <w:style w:type="paragraph" w:styleId="Odstavecseseznamem">
    <w:name w:val="List Paragraph"/>
    <w:basedOn w:val="Normln"/>
    <w:uiPriority w:val="34"/>
    <w:qFormat/>
    <w:rsid w:val="0028357B"/>
    <w:pPr>
      <w:ind w:left="708"/>
    </w:pPr>
  </w:style>
  <w:style w:type="character" w:customStyle="1" w:styleId="Nadpis3Char">
    <w:name w:val="Nadpis 3 Char"/>
    <w:link w:val="Nadpis3"/>
    <w:rsid w:val="004274EA"/>
    <w:rPr>
      <w:b/>
      <w:sz w:val="24"/>
      <w:szCs w:val="24"/>
    </w:rPr>
  </w:style>
  <w:style w:type="table" w:styleId="Mkatabulky">
    <w:name w:val="Table Grid"/>
    <w:basedOn w:val="Normlntabulka"/>
    <w:uiPriority w:val="59"/>
    <w:rsid w:val="0019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C8282A"/>
    <w:rPr>
      <w:sz w:val="24"/>
      <w:szCs w:val="24"/>
    </w:rPr>
  </w:style>
  <w:style w:type="paragraph" w:styleId="Textbubliny">
    <w:name w:val="Balloon Text"/>
    <w:basedOn w:val="Normln"/>
    <w:link w:val="TextbublinyChar"/>
    <w:uiPriority w:val="99"/>
    <w:semiHidden/>
    <w:unhideWhenUsed/>
    <w:rsid w:val="001B146F"/>
    <w:rPr>
      <w:rFonts w:ascii="Tahoma" w:hAnsi="Tahoma" w:cs="Tahoma"/>
      <w:sz w:val="16"/>
      <w:szCs w:val="16"/>
    </w:rPr>
  </w:style>
  <w:style w:type="character" w:customStyle="1" w:styleId="TextbublinyChar">
    <w:name w:val="Text bubliny Char"/>
    <w:link w:val="Textbubliny"/>
    <w:uiPriority w:val="99"/>
    <w:semiHidden/>
    <w:rsid w:val="001B146F"/>
    <w:rPr>
      <w:rFonts w:ascii="Tahoma" w:hAnsi="Tahoma" w:cs="Tahoma"/>
      <w:sz w:val="16"/>
      <w:szCs w:val="16"/>
    </w:rPr>
  </w:style>
  <w:style w:type="character" w:styleId="Hypertextovodkaz">
    <w:name w:val="Hyperlink"/>
    <w:uiPriority w:val="99"/>
    <w:unhideWhenUsed/>
    <w:rsid w:val="00A60579"/>
    <w:rPr>
      <w:color w:val="0000FF"/>
      <w:u w:val="single"/>
    </w:rPr>
  </w:style>
  <w:style w:type="character" w:customStyle="1" w:styleId="Zkladntext2Char">
    <w:name w:val="Základní text 2 Char"/>
    <w:link w:val="Zkladntext2"/>
    <w:semiHidden/>
    <w:rsid w:val="00404F94"/>
    <w:rPr>
      <w:color w:val="FF0000"/>
      <w:sz w:val="24"/>
    </w:rPr>
  </w:style>
  <w:style w:type="character" w:styleId="Odkaznakoment">
    <w:name w:val="annotation reference"/>
    <w:uiPriority w:val="99"/>
    <w:semiHidden/>
    <w:unhideWhenUsed/>
    <w:rsid w:val="00087C61"/>
    <w:rPr>
      <w:sz w:val="16"/>
      <w:szCs w:val="16"/>
    </w:rPr>
  </w:style>
  <w:style w:type="paragraph" w:styleId="Textkomente">
    <w:name w:val="annotation text"/>
    <w:basedOn w:val="Normln"/>
    <w:link w:val="TextkomenteChar"/>
    <w:uiPriority w:val="99"/>
    <w:semiHidden/>
    <w:unhideWhenUsed/>
    <w:rsid w:val="00087C61"/>
    <w:rPr>
      <w:sz w:val="20"/>
      <w:szCs w:val="20"/>
    </w:rPr>
  </w:style>
  <w:style w:type="character" w:customStyle="1" w:styleId="TextkomenteChar">
    <w:name w:val="Text komentáře Char"/>
    <w:basedOn w:val="Standardnpsmoodstavce"/>
    <w:link w:val="Textkomente"/>
    <w:uiPriority w:val="99"/>
    <w:semiHidden/>
    <w:rsid w:val="00087C61"/>
  </w:style>
  <w:style w:type="paragraph" w:styleId="Pedmtkomente">
    <w:name w:val="annotation subject"/>
    <w:basedOn w:val="Textkomente"/>
    <w:next w:val="Textkomente"/>
    <w:link w:val="PedmtkomenteChar"/>
    <w:uiPriority w:val="99"/>
    <w:semiHidden/>
    <w:unhideWhenUsed/>
    <w:rsid w:val="00087C61"/>
    <w:rPr>
      <w:b/>
      <w:bCs/>
    </w:rPr>
  </w:style>
  <w:style w:type="character" w:customStyle="1" w:styleId="PedmtkomenteChar">
    <w:name w:val="Předmět komentáře Char"/>
    <w:link w:val="Pedmtkomente"/>
    <w:uiPriority w:val="99"/>
    <w:semiHidden/>
    <w:rsid w:val="00087C61"/>
    <w:rPr>
      <w:b/>
      <w:bCs/>
    </w:rPr>
  </w:style>
  <w:style w:type="character" w:customStyle="1" w:styleId="cursorhand">
    <w:name w:val="cursorhand"/>
    <w:rsid w:val="009110E8"/>
  </w:style>
  <w:style w:type="character" w:customStyle="1" w:styleId="tsubjname">
    <w:name w:val="tsubjname"/>
    <w:rsid w:val="0088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center" w:pos="4253"/>
      </w:tabs>
      <w:spacing w:line="240" w:lineRule="atLeast"/>
      <w:jc w:val="center"/>
      <w:outlineLvl w:val="0"/>
    </w:pPr>
    <w:rPr>
      <w:b/>
    </w:rPr>
  </w:style>
  <w:style w:type="paragraph" w:styleId="Nadpis2">
    <w:name w:val="heading 2"/>
    <w:basedOn w:val="Normln"/>
    <w:next w:val="Normln"/>
    <w:qFormat/>
    <w:pPr>
      <w:keepNext/>
      <w:widowControl w:val="0"/>
      <w:jc w:val="center"/>
      <w:outlineLvl w:val="1"/>
    </w:pPr>
    <w:rPr>
      <w:b/>
      <w:sz w:val="32"/>
      <w:szCs w:val="20"/>
    </w:rPr>
  </w:style>
  <w:style w:type="paragraph" w:styleId="Nadpis3">
    <w:name w:val="heading 3"/>
    <w:basedOn w:val="Normln"/>
    <w:next w:val="Normln"/>
    <w:link w:val="Nadpis3Char"/>
    <w:qFormat/>
    <w:pPr>
      <w:keepNext/>
      <w:tabs>
        <w:tab w:val="left" w:pos="1276"/>
      </w:tabs>
      <w:spacing w:line="240" w:lineRule="atLeast"/>
      <w:outlineLvl w:val="2"/>
    </w:pPr>
    <w:rPr>
      <w:b/>
    </w:rPr>
  </w:style>
  <w:style w:type="paragraph" w:styleId="Nadpis4">
    <w:name w:val="heading 4"/>
    <w:basedOn w:val="Normln"/>
    <w:next w:val="Normln"/>
    <w:qFormat/>
    <w:pPr>
      <w:keepNext/>
      <w:jc w:val="both"/>
      <w:outlineLvl w:val="3"/>
    </w:pPr>
    <w:rPr>
      <w:sz w:val="28"/>
      <w:u w:val="single"/>
    </w:rPr>
  </w:style>
  <w:style w:type="paragraph" w:styleId="Nadpis5">
    <w:name w:val="heading 5"/>
    <w:basedOn w:val="Normln"/>
    <w:next w:val="Normln"/>
    <w:qFormat/>
    <w:pPr>
      <w:keepNext/>
      <w:outlineLvl w:val="4"/>
    </w:pPr>
    <w:rPr>
      <w:b/>
      <w:bCs/>
      <w:sz w:val="28"/>
      <w:szCs w:val="20"/>
      <w:u w:val="single"/>
    </w:rPr>
  </w:style>
  <w:style w:type="paragraph" w:styleId="Nadpis6">
    <w:name w:val="heading 6"/>
    <w:basedOn w:val="Normln"/>
    <w:next w:val="Normln"/>
    <w:qFormat/>
    <w:pPr>
      <w:keepNext/>
      <w:ind w:left="360"/>
      <w:jc w:val="center"/>
      <w:outlineLvl w:val="5"/>
    </w:pPr>
    <w:rPr>
      <w:sz w:val="32"/>
      <w:szCs w:val="20"/>
    </w:rPr>
  </w:style>
  <w:style w:type="paragraph" w:styleId="Nadpis7">
    <w:name w:val="heading 7"/>
    <w:basedOn w:val="Normln"/>
    <w:next w:val="Normln"/>
    <w:qFormat/>
    <w:pPr>
      <w:keepNext/>
      <w:jc w:val="both"/>
      <w:outlineLvl w:val="6"/>
    </w:pPr>
    <w:rPr>
      <w:sz w:val="32"/>
      <w:szCs w:val="20"/>
    </w:rPr>
  </w:style>
  <w:style w:type="paragraph" w:styleId="Nadpis8">
    <w:name w:val="heading 8"/>
    <w:basedOn w:val="Normln"/>
    <w:next w:val="Normln"/>
    <w:qFormat/>
    <w:pPr>
      <w:keepNext/>
      <w:numPr>
        <w:numId w:val="1"/>
      </w:numPr>
      <w:tabs>
        <w:tab w:val="clear" w:pos="4265"/>
        <w:tab w:val="center" w:pos="4253"/>
      </w:tabs>
      <w:spacing w:line="240" w:lineRule="atLeast"/>
      <w:jc w:val="both"/>
      <w:outlineLvl w:val="7"/>
    </w:pPr>
    <w:rPr>
      <w:b/>
      <w:u w:val="single"/>
    </w:rPr>
  </w:style>
  <w:style w:type="paragraph" w:styleId="Nadpis9">
    <w:name w:val="heading 9"/>
    <w:basedOn w:val="Normln"/>
    <w:next w:val="Normln"/>
    <w:qFormat/>
    <w:pPr>
      <w:keepNext/>
      <w:tabs>
        <w:tab w:val="left" w:pos="1276"/>
      </w:tabs>
      <w:spacing w:line="240" w:lineRule="atLeast"/>
      <w:outlineLvl w:val="8"/>
    </w:pPr>
    <w:rPr>
      <w:rFonts w:ascii="Arial Narrow" w:eastAsia="Batang" w:hAnsi="Arial Narrow" w:cs="Arial"/>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widowControl w:val="0"/>
      <w:tabs>
        <w:tab w:val="center" w:pos="4536"/>
        <w:tab w:val="right" w:pos="9072"/>
      </w:tabs>
    </w:pPr>
    <w:rPr>
      <w:szCs w:val="20"/>
    </w:rPr>
  </w:style>
  <w:style w:type="paragraph" w:styleId="Zkladntext">
    <w:name w:val="Body Text"/>
    <w:basedOn w:val="Normln"/>
    <w:semiHidden/>
    <w:pPr>
      <w:widowControl w:val="0"/>
      <w:jc w:val="both"/>
    </w:pPr>
    <w:rPr>
      <w:szCs w:val="20"/>
    </w:rPr>
  </w:style>
  <w:style w:type="paragraph" w:styleId="Zkladntextodsazen">
    <w:name w:val="Body Text Indent"/>
    <w:basedOn w:val="Normln"/>
    <w:semiHidden/>
    <w:pPr>
      <w:widowControl w:val="0"/>
      <w:tabs>
        <w:tab w:val="center" w:pos="4253"/>
      </w:tabs>
      <w:spacing w:line="240" w:lineRule="atLeast"/>
      <w:ind w:left="-426"/>
      <w:jc w:val="both"/>
    </w:pPr>
    <w:rPr>
      <w:szCs w:val="20"/>
    </w:rPr>
  </w:style>
  <w:style w:type="paragraph" w:styleId="Zkladntextodsazen2">
    <w:name w:val="Body Text Indent 2"/>
    <w:basedOn w:val="Normln"/>
    <w:semiHidden/>
    <w:pPr>
      <w:widowControl w:val="0"/>
      <w:tabs>
        <w:tab w:val="center" w:pos="4253"/>
      </w:tabs>
      <w:spacing w:line="240" w:lineRule="atLeast"/>
      <w:ind w:left="284" w:hanging="710"/>
      <w:jc w:val="both"/>
    </w:pPr>
    <w:rPr>
      <w:szCs w:val="20"/>
    </w:rPr>
  </w:style>
  <w:style w:type="paragraph" w:styleId="Zkladntext2">
    <w:name w:val="Body Text 2"/>
    <w:basedOn w:val="Normln"/>
    <w:link w:val="Zkladntext2Char"/>
    <w:semiHidden/>
    <w:pPr>
      <w:tabs>
        <w:tab w:val="center" w:pos="4253"/>
      </w:tabs>
      <w:spacing w:line="240" w:lineRule="atLeast"/>
      <w:jc w:val="both"/>
    </w:pPr>
    <w:rPr>
      <w:color w:val="FF0000"/>
      <w:szCs w:val="20"/>
    </w:rPr>
  </w:style>
  <w:style w:type="paragraph" w:styleId="Zkladntext3">
    <w:name w:val="Body Text 3"/>
    <w:basedOn w:val="Normln"/>
    <w:semiHidden/>
    <w:pPr>
      <w:tabs>
        <w:tab w:val="left" w:pos="294"/>
        <w:tab w:val="center" w:pos="4253"/>
      </w:tabs>
      <w:spacing w:line="240" w:lineRule="atLeast"/>
      <w:jc w:val="both"/>
    </w:pPr>
    <w:rPr>
      <w:color w:val="00000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3">
    <w:name w:val="Body Text Indent 3"/>
    <w:basedOn w:val="Normln"/>
    <w:semiHidden/>
    <w:pPr>
      <w:tabs>
        <w:tab w:val="center" w:pos="4253"/>
      </w:tabs>
      <w:spacing w:line="240" w:lineRule="atLeast"/>
      <w:ind w:left="360"/>
      <w:jc w:val="both"/>
    </w:pPr>
    <w:rPr>
      <w:rFonts w:ascii="Arial Narrow" w:eastAsia="Batang" w:hAnsi="Arial Narrow" w:cs="Arial"/>
      <w:sz w:val="22"/>
    </w:rPr>
  </w:style>
  <w:style w:type="paragraph" w:styleId="Odstavecseseznamem">
    <w:name w:val="List Paragraph"/>
    <w:basedOn w:val="Normln"/>
    <w:uiPriority w:val="34"/>
    <w:qFormat/>
    <w:rsid w:val="0028357B"/>
    <w:pPr>
      <w:ind w:left="708"/>
    </w:pPr>
  </w:style>
  <w:style w:type="character" w:customStyle="1" w:styleId="Nadpis3Char">
    <w:name w:val="Nadpis 3 Char"/>
    <w:link w:val="Nadpis3"/>
    <w:rsid w:val="004274EA"/>
    <w:rPr>
      <w:b/>
      <w:sz w:val="24"/>
      <w:szCs w:val="24"/>
    </w:rPr>
  </w:style>
  <w:style w:type="table" w:styleId="Mkatabulky">
    <w:name w:val="Table Grid"/>
    <w:basedOn w:val="Normlntabulka"/>
    <w:uiPriority w:val="59"/>
    <w:rsid w:val="0019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C8282A"/>
    <w:rPr>
      <w:sz w:val="24"/>
      <w:szCs w:val="24"/>
    </w:rPr>
  </w:style>
  <w:style w:type="paragraph" w:styleId="Textbubliny">
    <w:name w:val="Balloon Text"/>
    <w:basedOn w:val="Normln"/>
    <w:link w:val="TextbublinyChar"/>
    <w:uiPriority w:val="99"/>
    <w:semiHidden/>
    <w:unhideWhenUsed/>
    <w:rsid w:val="001B146F"/>
    <w:rPr>
      <w:rFonts w:ascii="Tahoma" w:hAnsi="Tahoma" w:cs="Tahoma"/>
      <w:sz w:val="16"/>
      <w:szCs w:val="16"/>
    </w:rPr>
  </w:style>
  <w:style w:type="character" w:customStyle="1" w:styleId="TextbublinyChar">
    <w:name w:val="Text bubliny Char"/>
    <w:link w:val="Textbubliny"/>
    <w:uiPriority w:val="99"/>
    <w:semiHidden/>
    <w:rsid w:val="001B146F"/>
    <w:rPr>
      <w:rFonts w:ascii="Tahoma" w:hAnsi="Tahoma" w:cs="Tahoma"/>
      <w:sz w:val="16"/>
      <w:szCs w:val="16"/>
    </w:rPr>
  </w:style>
  <w:style w:type="character" w:styleId="Hypertextovodkaz">
    <w:name w:val="Hyperlink"/>
    <w:uiPriority w:val="99"/>
    <w:unhideWhenUsed/>
    <w:rsid w:val="00A60579"/>
    <w:rPr>
      <w:color w:val="0000FF"/>
      <w:u w:val="single"/>
    </w:rPr>
  </w:style>
  <w:style w:type="character" w:customStyle="1" w:styleId="Zkladntext2Char">
    <w:name w:val="Základní text 2 Char"/>
    <w:link w:val="Zkladntext2"/>
    <w:semiHidden/>
    <w:rsid w:val="00404F94"/>
    <w:rPr>
      <w:color w:val="FF0000"/>
      <w:sz w:val="24"/>
    </w:rPr>
  </w:style>
  <w:style w:type="character" w:styleId="Odkaznakoment">
    <w:name w:val="annotation reference"/>
    <w:uiPriority w:val="99"/>
    <w:semiHidden/>
    <w:unhideWhenUsed/>
    <w:rsid w:val="00087C61"/>
    <w:rPr>
      <w:sz w:val="16"/>
      <w:szCs w:val="16"/>
    </w:rPr>
  </w:style>
  <w:style w:type="paragraph" w:styleId="Textkomente">
    <w:name w:val="annotation text"/>
    <w:basedOn w:val="Normln"/>
    <w:link w:val="TextkomenteChar"/>
    <w:uiPriority w:val="99"/>
    <w:semiHidden/>
    <w:unhideWhenUsed/>
    <w:rsid w:val="00087C61"/>
    <w:rPr>
      <w:sz w:val="20"/>
      <w:szCs w:val="20"/>
    </w:rPr>
  </w:style>
  <w:style w:type="character" w:customStyle="1" w:styleId="TextkomenteChar">
    <w:name w:val="Text komentáře Char"/>
    <w:basedOn w:val="Standardnpsmoodstavce"/>
    <w:link w:val="Textkomente"/>
    <w:uiPriority w:val="99"/>
    <w:semiHidden/>
    <w:rsid w:val="00087C61"/>
  </w:style>
  <w:style w:type="paragraph" w:styleId="Pedmtkomente">
    <w:name w:val="annotation subject"/>
    <w:basedOn w:val="Textkomente"/>
    <w:next w:val="Textkomente"/>
    <w:link w:val="PedmtkomenteChar"/>
    <w:uiPriority w:val="99"/>
    <w:semiHidden/>
    <w:unhideWhenUsed/>
    <w:rsid w:val="00087C61"/>
    <w:rPr>
      <w:b/>
      <w:bCs/>
    </w:rPr>
  </w:style>
  <w:style w:type="character" w:customStyle="1" w:styleId="PedmtkomenteChar">
    <w:name w:val="Předmět komentáře Char"/>
    <w:link w:val="Pedmtkomente"/>
    <w:uiPriority w:val="99"/>
    <w:semiHidden/>
    <w:rsid w:val="00087C61"/>
    <w:rPr>
      <w:b/>
      <w:bCs/>
    </w:rPr>
  </w:style>
  <w:style w:type="character" w:customStyle="1" w:styleId="cursorhand">
    <w:name w:val="cursorhand"/>
    <w:rsid w:val="009110E8"/>
  </w:style>
  <w:style w:type="character" w:customStyle="1" w:styleId="tsubjname">
    <w:name w:val="tsubjname"/>
    <w:rsid w:val="0088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aktura7027@fs.mf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E7D3D-E155-47B4-92A2-E1B4271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3992</Words>
  <Characters>23794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poskytování úklidových služeb - N. Paka</vt:lpstr>
    </vt:vector>
  </TitlesOfParts>
  <Company>FINet</Company>
  <LinksUpToDate>false</LinksUpToDate>
  <CharactersWithSpaces>27731</CharactersWithSpaces>
  <SharedDoc>false</SharedDoc>
  <HLinks>
    <vt:vector size="6" baseType="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úklidových služeb - N. Paka</dc:title>
  <dc:creator>p607723</dc:creator>
  <cp:lastModifiedBy>Němec Petr Ing. (GFŘ)</cp:lastModifiedBy>
  <cp:revision>5</cp:revision>
  <cp:lastPrinted>2014-07-02T12:34:00Z</cp:lastPrinted>
  <dcterms:created xsi:type="dcterms:W3CDTF">2016-06-08T12:03:00Z</dcterms:created>
  <dcterms:modified xsi:type="dcterms:W3CDTF">2016-06-10T14:39:00Z</dcterms:modified>
</cp:coreProperties>
</file>