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D2" w:rsidRPr="003C6F7B" w:rsidRDefault="001B5C8F" w:rsidP="00C0558D">
      <w:pPr>
        <w:spacing w:before="40"/>
        <w:ind w:left="9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144780</wp:posOffset>
            </wp:positionV>
            <wp:extent cx="2736215" cy="23495"/>
            <wp:effectExtent l="0" t="0" r="698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148590</wp:posOffset>
                </wp:positionV>
                <wp:extent cx="3232150" cy="48450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4226D2" w:rsidRDefault="004226D2" w:rsidP="004B1DFD">
                            <w:pPr>
                              <w:ind w:left="142"/>
                              <w:jc w:val="right"/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Tento p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rojekt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161DAE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je spolufinancován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 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prostředků</w:t>
                            </w:r>
                          </w:p>
                          <w:p w:rsidR="004226D2" w:rsidRDefault="004226D2" w:rsidP="004B1DFD">
                            <w:pPr>
                              <w:ind w:left="142"/>
                              <w:jc w:val="right"/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</w:pP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Evropského fondu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 xml:space="preserve"> pro integraci státních</w:t>
                            </w:r>
                          </w:p>
                          <w:p w:rsidR="004226D2" w:rsidRDefault="004226D2" w:rsidP="004B1DFD">
                            <w:pPr>
                              <w:ind w:left="142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příslušníků třetích zemí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0.45pt;margin-top:11.7pt;width:254.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" filled="f" stroked="f">
                <v:shadow on="t" color="black" opacity="0" offset="0,4pt"/>
                <v:textbox>
                  <w:txbxContent>
                    <w:p w:rsidR="004226D2" w:rsidRDefault="004226D2" w:rsidP="004B1DFD">
                      <w:pPr>
                        <w:ind w:left="142"/>
                        <w:jc w:val="right"/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Tento p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rojekt</w:t>
                      </w:r>
                      <w:r>
                        <w:rPr>
                          <w:rFonts w:ascii="Verdana" w:hAnsi="Verdana"/>
                          <w:i/>
                          <w:color w:val="161DAE"/>
                          <w:sz w:val="14"/>
                          <w:szCs w:val="12"/>
                        </w:rPr>
                        <w:t xml:space="preserve"> 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je spolufinancován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 xml:space="preserve"> 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z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 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prostředků</w:t>
                      </w:r>
                    </w:p>
                    <w:p w:rsidR="004226D2" w:rsidRDefault="004226D2" w:rsidP="004B1DFD">
                      <w:pPr>
                        <w:ind w:left="142"/>
                        <w:jc w:val="right"/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</w:pP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Evropského fondu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 xml:space="preserve"> pro integraci státních</w:t>
                      </w:r>
                    </w:p>
                    <w:p w:rsidR="004226D2" w:rsidRDefault="004226D2" w:rsidP="004B1DFD">
                      <w:pPr>
                        <w:ind w:left="142"/>
                        <w:jc w:val="right"/>
                      </w:pP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příslušníků třetích zemí</w:t>
                      </w:r>
                    </w:p>
                  </w:txbxContent>
                </v:textbox>
              </v:shape>
            </w:pict>
          </mc:Fallback>
        </mc:AlternateContent>
      </w:r>
    </w:p>
    <w:p w:rsidR="004226D2" w:rsidRPr="003C6F7B" w:rsidRDefault="001B5C8F" w:rsidP="00C0558D">
      <w:pPr>
        <w:spacing w:before="40"/>
        <w:ind w:left="99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15875</wp:posOffset>
            </wp:positionV>
            <wp:extent cx="582295" cy="367030"/>
            <wp:effectExtent l="0" t="0" r="8255" b="0"/>
            <wp:wrapNone/>
            <wp:docPr id="4" name="Obrázek 3" descr="Popis: C:\Users\rprahl\Pictures\ARCHIV-suz\eu_bar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rprahl\Pictures\ARCHIV-suz\eu_bar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6D2" w:rsidRPr="003C6F7B">
        <w:tab/>
      </w:r>
    </w:p>
    <w:p w:rsidR="004226D2" w:rsidRPr="003C6F7B" w:rsidRDefault="004226D2" w:rsidP="005B4929">
      <w:pPr>
        <w:pStyle w:val="Nadpis1"/>
        <w:rPr>
          <w:rFonts w:ascii="Bookman Old Style" w:hAnsi="Bookman Old Style"/>
          <w:b/>
          <w:bCs/>
          <w:sz w:val="26"/>
          <w:szCs w:val="26"/>
        </w:rPr>
      </w:pPr>
    </w:p>
    <w:p w:rsidR="004226D2" w:rsidRDefault="004226D2" w:rsidP="00EB5731">
      <w:pPr>
        <w:pStyle w:val="Nadpis1"/>
        <w:jc w:val="center"/>
        <w:rPr>
          <w:rFonts w:ascii="Bookman Old Style" w:hAnsi="Bookman Old Style"/>
          <w:b/>
          <w:bCs/>
          <w:szCs w:val="28"/>
        </w:rPr>
      </w:pPr>
    </w:p>
    <w:p w:rsidR="004226D2" w:rsidRPr="003C6F7B" w:rsidRDefault="004226D2" w:rsidP="00EB5731">
      <w:pPr>
        <w:pStyle w:val="Nadpis1"/>
        <w:jc w:val="center"/>
        <w:rPr>
          <w:rFonts w:ascii="Bookman Old Style" w:hAnsi="Bookman Old Style"/>
          <w:b/>
          <w:bCs/>
          <w:szCs w:val="28"/>
        </w:rPr>
      </w:pPr>
      <w:r w:rsidRPr="003C6F7B">
        <w:rPr>
          <w:rFonts w:ascii="Bookman Old Style" w:hAnsi="Bookman Old Style"/>
          <w:b/>
          <w:bCs/>
          <w:szCs w:val="28"/>
        </w:rPr>
        <w:t>SMLOUVA</w:t>
      </w:r>
    </w:p>
    <w:p w:rsidR="004226D2" w:rsidRPr="003C6F7B" w:rsidRDefault="004226D2" w:rsidP="00A549A8">
      <w:pPr>
        <w:pStyle w:val="Nadpis1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3C6F7B">
        <w:t xml:space="preserve"> </w:t>
      </w:r>
      <w:r>
        <w:rPr>
          <w:rFonts w:ascii="Bookman Old Style" w:hAnsi="Bookman Old Style"/>
          <w:b/>
        </w:rPr>
        <w:t xml:space="preserve"> O </w:t>
      </w:r>
      <w:r w:rsidRPr="003C6F7B">
        <w:rPr>
          <w:rFonts w:ascii="Bookman Old Style" w:hAnsi="Bookman Old Style"/>
          <w:b/>
        </w:rPr>
        <w:t>POSKYTOVÁNÍ SLUŽEB - VÝUKA ČESKÉHO JAZYKA</w:t>
      </w:r>
    </w:p>
    <w:p w:rsidR="004226D2" w:rsidRPr="003C6F7B" w:rsidRDefault="004226D2" w:rsidP="00EB5731">
      <w:pPr>
        <w:jc w:val="center"/>
        <w:rPr>
          <w:rFonts w:ascii="Bookman Old Style" w:hAnsi="Bookman Old Style"/>
        </w:rPr>
      </w:pPr>
    </w:p>
    <w:p w:rsidR="004226D2" w:rsidRPr="003C6F7B" w:rsidRDefault="004226D2" w:rsidP="00EB5731">
      <w:pPr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Smluvní strany :</w:t>
      </w:r>
    </w:p>
    <w:p w:rsidR="004226D2" w:rsidRPr="003C6F7B" w:rsidRDefault="004226D2" w:rsidP="00EB5731">
      <w:pPr>
        <w:jc w:val="center"/>
        <w:rPr>
          <w:rFonts w:ascii="Bookman Old Style" w:hAnsi="Bookman Old Style"/>
        </w:rPr>
      </w:pPr>
    </w:p>
    <w:p w:rsidR="004226D2" w:rsidRPr="003C6F7B" w:rsidRDefault="004226D2" w:rsidP="00B3450C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Česká republika – Správa uprchlických zařízení Ministerstva vnitra</w:t>
      </w:r>
    </w:p>
    <w:p w:rsidR="004226D2" w:rsidRPr="003C6F7B" w:rsidRDefault="004226D2" w:rsidP="00B3450C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se sídlem Lhotecká 7, 143 01 Praha 12, doručovací adresa: P.O. BOX 110, 143 00 Praha 4,</w:t>
      </w:r>
    </w:p>
    <w:p w:rsidR="004226D2" w:rsidRDefault="004226D2" w:rsidP="00B3450C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IČ: 604 98 021, bankovní spojení: ČNB  Praha 1, č. účtu: 52626881/0710,</w:t>
      </w:r>
    </w:p>
    <w:p w:rsidR="004226D2" w:rsidRPr="003C6F7B" w:rsidRDefault="004226D2" w:rsidP="00B3450C">
      <w:pPr>
        <w:pStyle w:val="Zkladntex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Zastoupená ředitelem Mgr. Miloslavem Koudelným, statutárním orgánem,</w:t>
      </w:r>
    </w:p>
    <w:p w:rsidR="004226D2" w:rsidRPr="00CA7EF7" w:rsidRDefault="004226D2" w:rsidP="00886244">
      <w:pPr>
        <w:pStyle w:val="Zkladntex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Jednající na základě pověření </w:t>
      </w:r>
      <w:r w:rsidRPr="00CA7EF7">
        <w:rPr>
          <w:rFonts w:ascii="Bookman Old Style" w:hAnsi="Bookman Old Style"/>
        </w:rPr>
        <w:t>řed</w:t>
      </w:r>
      <w:r>
        <w:rPr>
          <w:rFonts w:ascii="Bookman Old Style" w:hAnsi="Bookman Old Style"/>
        </w:rPr>
        <w:t>itele Ing. Petrem Košťálem</w:t>
      </w:r>
    </w:p>
    <w:p w:rsidR="004226D2" w:rsidRPr="003C6F7B" w:rsidRDefault="004226D2" w:rsidP="00886244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(dále jen </w:t>
      </w:r>
      <w:r w:rsidRPr="003C6F7B">
        <w:rPr>
          <w:rFonts w:ascii="Bookman Old Style" w:hAnsi="Bookman Old Style"/>
          <w:i/>
        </w:rPr>
        <w:t>„</w:t>
      </w:r>
      <w:r w:rsidRPr="003C6F7B">
        <w:rPr>
          <w:rFonts w:ascii="Bookman Old Style" w:hAnsi="Bookman Old Style"/>
          <w:b/>
          <w:i/>
        </w:rPr>
        <w:t>objednatel</w:t>
      </w:r>
      <w:r w:rsidRPr="003C6F7B">
        <w:rPr>
          <w:rFonts w:ascii="Bookman Old Style" w:hAnsi="Bookman Old Style"/>
          <w:i/>
        </w:rPr>
        <w:t>“</w:t>
      </w:r>
      <w:r w:rsidRPr="003C6F7B">
        <w:rPr>
          <w:rFonts w:ascii="Bookman Old Style" w:hAnsi="Bookman Old Style"/>
        </w:rPr>
        <w:t>)</w:t>
      </w:r>
    </w:p>
    <w:p w:rsidR="004226D2" w:rsidRPr="003C6F7B" w:rsidRDefault="004226D2" w:rsidP="00B3450C">
      <w:pPr>
        <w:pStyle w:val="Zkladntext"/>
        <w:jc w:val="center"/>
        <w:rPr>
          <w:rFonts w:ascii="Bookman Old Style" w:hAnsi="Bookman Old Style"/>
        </w:rPr>
      </w:pPr>
    </w:p>
    <w:p w:rsidR="004226D2" w:rsidRPr="003C6F7B" w:rsidRDefault="004226D2" w:rsidP="00B3450C">
      <w:pPr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a</w:t>
      </w:r>
    </w:p>
    <w:p w:rsidR="004226D2" w:rsidRPr="003C6F7B" w:rsidRDefault="004226D2" w:rsidP="00B3450C">
      <w:pPr>
        <w:jc w:val="center"/>
        <w:rPr>
          <w:rFonts w:ascii="Bookman Old Style" w:hAnsi="Bookman Old Style"/>
        </w:rPr>
      </w:pP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permStart w:id="1575238615" w:edGrp="everyone"/>
      <w:r w:rsidRPr="003C6F7B">
        <w:rPr>
          <w:b/>
          <w:bCs/>
          <w:color w:val="auto"/>
          <w:sz w:val="20"/>
          <w:szCs w:val="20"/>
        </w:rPr>
        <w:t>…………………………..</w:t>
      </w: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r w:rsidRPr="003C6F7B">
        <w:rPr>
          <w:color w:val="auto"/>
          <w:sz w:val="20"/>
          <w:szCs w:val="20"/>
        </w:rPr>
        <w:t>společnost zapsaná v ……… vedeném u …………., odd. …., vložka ………….,</w:t>
      </w: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r w:rsidRPr="003C6F7B">
        <w:rPr>
          <w:color w:val="auto"/>
          <w:sz w:val="20"/>
          <w:szCs w:val="20"/>
        </w:rPr>
        <w:t>se sídlem …………………………………………….., IČ : ………………, DIČ: ……………………,</w:t>
      </w: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r w:rsidRPr="003C6F7B">
        <w:rPr>
          <w:color w:val="auto"/>
          <w:sz w:val="20"/>
          <w:szCs w:val="20"/>
        </w:rPr>
        <w:t xml:space="preserve">bank. spojení : …………………….., </w:t>
      </w:r>
      <w:proofErr w:type="spellStart"/>
      <w:r w:rsidRPr="003C6F7B">
        <w:rPr>
          <w:color w:val="auto"/>
          <w:sz w:val="20"/>
          <w:szCs w:val="20"/>
        </w:rPr>
        <w:t>č.ú</w:t>
      </w:r>
      <w:proofErr w:type="spellEnd"/>
      <w:r w:rsidRPr="003C6F7B">
        <w:rPr>
          <w:color w:val="auto"/>
          <w:sz w:val="20"/>
          <w:szCs w:val="20"/>
        </w:rPr>
        <w:t>. …………………, tel.: ……………………,</w:t>
      </w:r>
    </w:p>
    <w:p w:rsidR="004226D2" w:rsidRPr="00CA7EF7" w:rsidRDefault="004226D2" w:rsidP="00886244">
      <w:pPr>
        <w:pStyle w:val="Zkladntex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CA7EF7">
        <w:rPr>
          <w:rFonts w:ascii="Bookman Old Style" w:hAnsi="Bookman Old Style"/>
        </w:rPr>
        <w:t>astoupená</w:t>
      </w:r>
      <w:r>
        <w:rPr>
          <w:rFonts w:ascii="Bookman Old Style" w:hAnsi="Bookman Old Style"/>
        </w:rPr>
        <w:t xml:space="preserve"> ……………………………………….</w:t>
      </w:r>
    </w:p>
    <w:permEnd w:id="1575238615"/>
    <w:p w:rsidR="004226D2" w:rsidRPr="003C6F7B" w:rsidRDefault="004226D2" w:rsidP="00886244">
      <w:pPr>
        <w:pStyle w:val="Zkladntext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(dále jen ,,</w:t>
      </w:r>
      <w:r w:rsidRPr="003C6F7B">
        <w:rPr>
          <w:rFonts w:ascii="Bookman Old Style" w:hAnsi="Bookman Old Style"/>
          <w:b/>
          <w:i/>
        </w:rPr>
        <w:t>poskytovatel</w:t>
      </w:r>
      <w:r w:rsidRPr="003C6F7B">
        <w:rPr>
          <w:rFonts w:ascii="Bookman Old Style" w:hAnsi="Bookman Old Style"/>
        </w:rPr>
        <w:t>“)</w:t>
      </w:r>
    </w:p>
    <w:p w:rsidR="004226D2" w:rsidRDefault="004226D2" w:rsidP="009B3650">
      <w:pPr>
        <w:jc w:val="center"/>
        <w:rPr>
          <w:rFonts w:ascii="Bookman Old Style" w:hAnsi="Bookman Old Style" w:cs="Times"/>
        </w:rPr>
      </w:pPr>
    </w:p>
    <w:p w:rsidR="004226D2" w:rsidRPr="009B3650" w:rsidRDefault="004226D2" w:rsidP="009B3650">
      <w:pPr>
        <w:jc w:val="center"/>
        <w:rPr>
          <w:rFonts w:ascii="Bookman Old Style" w:hAnsi="Bookman Old Style" w:cs="Times"/>
        </w:rPr>
      </w:pPr>
      <w:r w:rsidRPr="009B3650">
        <w:rPr>
          <w:rFonts w:ascii="Bookman Old Style" w:hAnsi="Bookman Old Style" w:cs="Times"/>
        </w:rPr>
        <w:t>dnešního dne, měsíce</w:t>
      </w:r>
      <w:r>
        <w:rPr>
          <w:rFonts w:ascii="Bookman Old Style" w:hAnsi="Bookman Old Style" w:cs="Times"/>
        </w:rPr>
        <w:t xml:space="preserve"> a roku,</w:t>
      </w:r>
      <w:r w:rsidRPr="009B3650">
        <w:rPr>
          <w:rFonts w:ascii="Bookman Old Style" w:hAnsi="Bookman Old Style" w:cs="Times"/>
        </w:rPr>
        <w:t xml:space="preserve"> </w:t>
      </w:r>
      <w:r w:rsidRPr="009B3650">
        <w:rPr>
          <w:rFonts w:ascii="Bookman Old Style" w:hAnsi="Bookman Old Style"/>
        </w:rPr>
        <w:t xml:space="preserve">uzavírají v souladu </w:t>
      </w:r>
      <w:r w:rsidRPr="009B3650">
        <w:rPr>
          <w:rFonts w:ascii="Bookman Old Style" w:hAnsi="Bookman Old Style" w:cs="Times"/>
        </w:rPr>
        <w:t>s ustanovením § 1746 odst. 2</w:t>
      </w:r>
      <w:r w:rsidRPr="009B3650">
        <w:rPr>
          <w:rFonts w:ascii="Bookman Old Style" w:hAnsi="Bookman Old Style" w:cs="Times"/>
          <w:b/>
        </w:rPr>
        <w:t xml:space="preserve"> </w:t>
      </w:r>
      <w:r w:rsidRPr="009B3650">
        <w:rPr>
          <w:rFonts w:ascii="Bookman Old Style" w:hAnsi="Bookman Old Style" w:cs="Times"/>
        </w:rPr>
        <w:t>zákona</w:t>
      </w:r>
    </w:p>
    <w:p w:rsidR="004226D2" w:rsidRPr="009B3650" w:rsidRDefault="004226D2" w:rsidP="009B3650">
      <w:pPr>
        <w:jc w:val="center"/>
        <w:rPr>
          <w:rFonts w:ascii="Bookman Old Style" w:hAnsi="Bookman Old Style" w:cs="Times"/>
        </w:rPr>
      </w:pPr>
      <w:r w:rsidRPr="009B3650">
        <w:rPr>
          <w:rFonts w:ascii="Bookman Old Style" w:hAnsi="Bookman Old Style" w:cs="Times"/>
        </w:rPr>
        <w:t>č. 89/2012 Sb., Občanský zákoník,</w:t>
      </w:r>
      <w:r>
        <w:rPr>
          <w:rFonts w:ascii="Bookman Old Style" w:hAnsi="Bookman Old Style" w:cs="Times"/>
        </w:rPr>
        <w:t xml:space="preserve"> v platném znění,</w:t>
      </w:r>
      <w:r w:rsidRPr="009B3650">
        <w:rPr>
          <w:rFonts w:ascii="Bookman Old Style" w:hAnsi="Bookman Old Style" w:cs="Times"/>
        </w:rPr>
        <w:t xml:space="preserve"> tuto :</w:t>
      </w:r>
    </w:p>
    <w:p w:rsidR="004226D2" w:rsidRPr="009B3650" w:rsidRDefault="004226D2" w:rsidP="00522597">
      <w:pPr>
        <w:rPr>
          <w:rFonts w:ascii="Bookman Old Style" w:hAnsi="Bookman Old Style" w:cs="Times"/>
        </w:rPr>
      </w:pPr>
      <w:r w:rsidRPr="009B3650">
        <w:rPr>
          <w:rFonts w:ascii="Bookman Old Style" w:hAnsi="Bookman Old Style"/>
        </w:rPr>
        <w:t xml:space="preserve"> </w:t>
      </w:r>
    </w:p>
    <w:p w:rsidR="004226D2" w:rsidRPr="003C6F7B" w:rsidRDefault="004226D2" w:rsidP="00EB5731">
      <w:pPr>
        <w:jc w:val="center"/>
        <w:rPr>
          <w:rFonts w:ascii="Bookman Old Style" w:hAnsi="Bookman Old Style" w:cs="Times"/>
          <w:b/>
          <w:bCs/>
        </w:rPr>
      </w:pPr>
      <w:r w:rsidRPr="003C6F7B">
        <w:rPr>
          <w:rFonts w:ascii="Bookman Old Style" w:hAnsi="Bookman Old Style" w:cs="Times"/>
          <w:b/>
          <w:bCs/>
        </w:rPr>
        <w:t>s m l o u v u   o   p o s k y t o v á n í   s l u ž e b - v ý u k a   č e s k é h o  j a z y k a :</w:t>
      </w: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I.</w:t>
      </w:r>
    </w:p>
    <w:p w:rsidR="004226D2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Předmět a účel smlouvy</w:t>
      </w:r>
    </w:p>
    <w:p w:rsidR="006A4B9E" w:rsidRPr="003C6F7B" w:rsidRDefault="006A4B9E" w:rsidP="00EB5731">
      <w:pPr>
        <w:jc w:val="center"/>
        <w:rPr>
          <w:rFonts w:ascii="Bookman Old Style" w:hAnsi="Bookman Old Style"/>
          <w:b/>
        </w:rPr>
      </w:pPr>
    </w:p>
    <w:p w:rsidR="004226D2" w:rsidRPr="003C6F7B" w:rsidRDefault="004226D2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Předmětem této smlouvy je závazek poskytovatele zajistit pro objednatele výuku českého jazyka </w:t>
      </w:r>
      <w:r>
        <w:rPr>
          <w:rFonts w:ascii="Bookman Old Style" w:hAnsi="Bookman Old Style"/>
        </w:rPr>
        <w:t xml:space="preserve">včetně zajištění hlídání dětí </w:t>
      </w:r>
      <w:r w:rsidRPr="003C6F7B">
        <w:rPr>
          <w:rFonts w:ascii="Bookman Old Style" w:hAnsi="Bookman Old Style"/>
        </w:rPr>
        <w:t>v roce 201</w:t>
      </w:r>
      <w:r w:rsidR="00641A2A">
        <w:rPr>
          <w:rFonts w:ascii="Bookman Old Style" w:hAnsi="Bookman Old Style"/>
        </w:rPr>
        <w:t>5</w:t>
      </w:r>
      <w:r w:rsidRPr="003C6F7B">
        <w:rPr>
          <w:rFonts w:ascii="Bookman Old Style" w:hAnsi="Bookman Old Style"/>
        </w:rPr>
        <w:t xml:space="preserve"> (dále jen „</w:t>
      </w:r>
      <w:r w:rsidRPr="003C6F7B">
        <w:rPr>
          <w:rFonts w:ascii="Bookman Old Style" w:hAnsi="Bookman Old Style"/>
          <w:i/>
        </w:rPr>
        <w:t>výuka</w:t>
      </w:r>
      <w:r w:rsidRPr="003C6F7B">
        <w:rPr>
          <w:rFonts w:ascii="Bookman Old Style" w:hAnsi="Bookman Old Style"/>
        </w:rPr>
        <w:t>“) a závazek objednatele zaplatit poskytovateli za zajištění poskytování této výuky níže uvedenou cenu v souladu s veřejnou zakázkou č.j. UT</w:t>
      </w:r>
      <w:permStart w:id="609567465" w:edGrp="everyone"/>
      <w:r w:rsidRPr="003C6F7B">
        <w:rPr>
          <w:rFonts w:ascii="Bookman Old Style" w:hAnsi="Bookman Old Style"/>
        </w:rPr>
        <w:t>-………/</w:t>
      </w:r>
      <w:permEnd w:id="609567465"/>
      <w:r>
        <w:rPr>
          <w:rFonts w:ascii="Bookman Old Style" w:hAnsi="Bookman Old Style"/>
        </w:rPr>
        <w:t>2014</w:t>
      </w:r>
      <w:r w:rsidRPr="003C6F7B">
        <w:rPr>
          <w:rFonts w:ascii="Bookman Old Style" w:hAnsi="Bookman Old Style"/>
        </w:rPr>
        <w:t xml:space="preserve"> v rámci </w:t>
      </w:r>
      <w:r>
        <w:rPr>
          <w:rFonts w:ascii="Bookman Old Style" w:hAnsi="Bookman Old Style"/>
        </w:rPr>
        <w:t>projektu EIF 2013-30 „</w:t>
      </w:r>
      <w:r w:rsidRPr="00C95E75">
        <w:rPr>
          <w:rFonts w:ascii="Bookman Old Style" w:hAnsi="Bookman Old Style"/>
          <w:i/>
        </w:rPr>
        <w:t>Provoz Center na podporu integrace cizinců VIII</w:t>
      </w:r>
      <w:r>
        <w:rPr>
          <w:rFonts w:ascii="Bookman Old Style" w:hAnsi="Bookman Old Style"/>
        </w:rPr>
        <w:t>“ spolufinancovaného z EU</w:t>
      </w:r>
      <w:r w:rsidRPr="003C6F7B">
        <w:rPr>
          <w:rFonts w:ascii="Bookman Old Style" w:hAnsi="Bookman Old Style"/>
        </w:rPr>
        <w:t>.</w:t>
      </w:r>
    </w:p>
    <w:p w:rsidR="004226D2" w:rsidRPr="003C6F7B" w:rsidRDefault="004226D2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Cílovou skupinou výuky českého jazyka jsou </w:t>
      </w:r>
      <w:r>
        <w:rPr>
          <w:rFonts w:ascii="Bookman Old Style" w:hAnsi="Bookman Old Style"/>
        </w:rPr>
        <w:t xml:space="preserve">dospělí se svěřeným dítětem, tj. </w:t>
      </w:r>
      <w:r w:rsidRPr="003C6F7B">
        <w:rPr>
          <w:rFonts w:ascii="Bookman Old Style" w:hAnsi="Bookman Old Style"/>
        </w:rPr>
        <w:t xml:space="preserve">cizinci s dlouhodobým nebo trvalým pobytem ze třetích zemí (mimo EU), klienti Centra na podporu integrace cizinců pro </w:t>
      </w:r>
      <w:permStart w:id="2137784896" w:edGrp="everyone"/>
      <w:r w:rsidRPr="003C6F7B">
        <w:rPr>
          <w:rFonts w:ascii="Bookman Old Style" w:hAnsi="Bookman Old Style"/>
        </w:rPr>
        <w:t xml:space="preserve">……………………………………………………… </w:t>
      </w:r>
      <w:permEnd w:id="2137784896"/>
      <w:r w:rsidRPr="003C6F7B">
        <w:rPr>
          <w:rFonts w:ascii="Bookman Old Style" w:hAnsi="Bookman Old Style"/>
        </w:rPr>
        <w:t>kraj (dále jen „</w:t>
      </w:r>
      <w:r w:rsidRPr="003C6F7B">
        <w:rPr>
          <w:rFonts w:ascii="Bookman Old Style" w:hAnsi="Bookman Old Style"/>
          <w:i/>
        </w:rPr>
        <w:t>účastníci výuky</w:t>
      </w:r>
      <w:r w:rsidRPr="003C6F7B">
        <w:rPr>
          <w:rFonts w:ascii="Bookman Old Style" w:hAnsi="Bookman Old Style"/>
        </w:rPr>
        <w:t>“ a „</w:t>
      </w:r>
      <w:r w:rsidRPr="003C6F7B">
        <w:rPr>
          <w:rFonts w:ascii="Bookman Old Style" w:hAnsi="Bookman Old Style"/>
          <w:i/>
        </w:rPr>
        <w:t>CPIC</w:t>
      </w:r>
      <w:r w:rsidRPr="003C6F7B">
        <w:rPr>
          <w:rFonts w:ascii="Bookman Old Style" w:hAnsi="Bookman Old Style"/>
        </w:rPr>
        <w:t>“).</w:t>
      </w:r>
    </w:p>
    <w:p w:rsidR="004226D2" w:rsidRPr="003C6F7B" w:rsidRDefault="004226D2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Poskytovatel prohlašuje, že je k zajištění výuky českého jazyka odborně a profesně způsobilý, že má dostatek kvalifikovaných lektorů pro realizaci požadované výuky a je schopný požadavky objednatele specifikované v této smlouvě splnit.</w:t>
      </w:r>
    </w:p>
    <w:p w:rsidR="004226D2" w:rsidRPr="003C6F7B" w:rsidRDefault="004226D2" w:rsidP="00FA62FB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6E6D78">
      <w:pPr>
        <w:pStyle w:val="Zkladn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Pr="003C6F7B">
        <w:rPr>
          <w:rFonts w:ascii="Bookman Old Style" w:hAnsi="Bookman Old Style"/>
          <w:b/>
        </w:rPr>
        <w:t>Čl. II.</w:t>
      </w:r>
    </w:p>
    <w:p w:rsidR="004226D2" w:rsidRDefault="004226D2" w:rsidP="002B1D0A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>Typ a rozsah kurzu</w:t>
      </w:r>
    </w:p>
    <w:p w:rsidR="006A4B9E" w:rsidRPr="003C6F7B" w:rsidRDefault="006A4B9E" w:rsidP="002B1D0A">
      <w:pPr>
        <w:pStyle w:val="Zkladntext"/>
        <w:spacing w:after="0"/>
        <w:jc w:val="center"/>
        <w:rPr>
          <w:rFonts w:ascii="Bookman Old Style" w:hAnsi="Bookman Old Style"/>
          <w:b/>
        </w:rPr>
      </w:pPr>
    </w:p>
    <w:p w:rsidR="004226D2" w:rsidRDefault="004226D2" w:rsidP="00460DB4">
      <w:pPr>
        <w:pStyle w:val="Zkladntext"/>
        <w:numPr>
          <w:ilvl w:val="0"/>
          <w:numId w:val="29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Poskytovatel se zavazuj</w:t>
      </w:r>
      <w:r w:rsidR="00E226EE">
        <w:rPr>
          <w:rFonts w:ascii="Bookman Old Style" w:hAnsi="Bookman Old Style"/>
        </w:rPr>
        <w:t>e zajistit výuku českého jazyka v rámci:</w:t>
      </w:r>
    </w:p>
    <w:p w:rsidR="004226D2" w:rsidRPr="00E226EE" w:rsidRDefault="004226D2" w:rsidP="00E226EE">
      <w:pPr>
        <w:jc w:val="both"/>
        <w:rPr>
          <w:rFonts w:ascii="Bookman Old Style" w:hAnsi="Bookman Old Style"/>
        </w:rPr>
      </w:pPr>
    </w:p>
    <w:p w:rsidR="004226D2" w:rsidRDefault="004226D2" w:rsidP="00FA62FB">
      <w:pPr>
        <w:pStyle w:val="Odstavecseseznamem"/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 </w:t>
      </w:r>
      <w:r w:rsidR="00E226EE">
        <w:rPr>
          <w:rFonts w:ascii="Bookman Old Style" w:hAnsi="Bookman Old Style"/>
          <w:i/>
          <w:u w:val="single"/>
        </w:rPr>
        <w:t>S</w:t>
      </w:r>
      <w:r>
        <w:rPr>
          <w:rFonts w:ascii="Bookman Old Style" w:hAnsi="Bookman Old Style"/>
          <w:i/>
          <w:u w:val="single"/>
        </w:rPr>
        <w:t>pecializovan</w:t>
      </w:r>
      <w:r w:rsidR="00E226EE">
        <w:rPr>
          <w:rFonts w:ascii="Bookman Old Style" w:hAnsi="Bookman Old Style"/>
          <w:i/>
          <w:u w:val="single"/>
        </w:rPr>
        <w:t>ého intenzivního</w:t>
      </w:r>
      <w:r>
        <w:rPr>
          <w:rFonts w:ascii="Bookman Old Style" w:hAnsi="Bookman Old Style"/>
          <w:i/>
          <w:u w:val="single"/>
        </w:rPr>
        <w:t xml:space="preserve"> kurz</w:t>
      </w:r>
      <w:r w:rsidR="00E226EE">
        <w:rPr>
          <w:rFonts w:ascii="Bookman Old Style" w:hAnsi="Bookman Old Style"/>
          <w:i/>
          <w:u w:val="single"/>
        </w:rPr>
        <w:t>u</w:t>
      </w:r>
      <w:r>
        <w:rPr>
          <w:rFonts w:ascii="Bookman Old Style" w:hAnsi="Bookman Old Style"/>
          <w:i/>
          <w:u w:val="single"/>
        </w:rPr>
        <w:t xml:space="preserve"> pro pokročilé –</w:t>
      </w:r>
      <w:r>
        <w:rPr>
          <w:rFonts w:ascii="Bookman Old Style" w:hAnsi="Bookman Old Style"/>
        </w:rPr>
        <w:t xml:space="preserve"> kurz je určen pro dospělé se svěřeným dítětem s obdobnou úrovní jazyka; jednotlivé lekce kurzu na sebe navazují; časová dotace je 40 výukových hodin;</w:t>
      </w:r>
    </w:p>
    <w:p w:rsidR="004226D2" w:rsidRDefault="004226D2" w:rsidP="00FA62FB">
      <w:pPr>
        <w:jc w:val="both"/>
        <w:rPr>
          <w:rFonts w:ascii="Bookman Old Style" w:hAnsi="Bookman Old Style"/>
        </w:rPr>
      </w:pPr>
    </w:p>
    <w:p w:rsidR="004226D2" w:rsidRPr="00460DB4" w:rsidRDefault="00E226EE" w:rsidP="00460DB4">
      <w:pPr>
        <w:ind w:left="4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to včetně: </w:t>
      </w:r>
    </w:p>
    <w:p w:rsidR="004226D2" w:rsidRDefault="004226D2" w:rsidP="00FA62FB">
      <w:pPr>
        <w:pStyle w:val="Odstavecseseznamem"/>
        <w:numPr>
          <w:ilvl w:val="0"/>
          <w:numId w:val="30"/>
        </w:numPr>
        <w:tabs>
          <w:tab w:val="num" w:pos="720"/>
        </w:tabs>
        <w:jc w:val="both"/>
        <w:rPr>
          <w:rFonts w:ascii="Bookman Old Style" w:hAnsi="Bookman Old Style"/>
        </w:rPr>
      </w:pPr>
      <w:r>
        <w:t xml:space="preserve"> </w:t>
      </w:r>
      <w:r w:rsidRPr="00460DB4">
        <w:rPr>
          <w:rFonts w:ascii="Bookman Old Style" w:hAnsi="Bookman Old Style"/>
        </w:rPr>
        <w:t>zajištění hlídání a dozoru nad dětmi po dobu pobytu v</w:t>
      </w:r>
      <w:r w:rsidR="00385E27">
        <w:rPr>
          <w:rFonts w:ascii="Bookman Old Style" w:hAnsi="Bookman Old Style"/>
        </w:rPr>
        <w:t> prostorách objednatele</w:t>
      </w:r>
      <w:r w:rsidRPr="00460DB4">
        <w:rPr>
          <w:rFonts w:ascii="Bookman Old Style" w:hAnsi="Bookman Old Style"/>
        </w:rPr>
        <w:t>,</w:t>
      </w:r>
    </w:p>
    <w:p w:rsidR="004226D2" w:rsidRDefault="004226D2" w:rsidP="00460DB4">
      <w:pPr>
        <w:tabs>
          <w:tab w:val="num" w:pos="1400"/>
        </w:tabs>
        <w:ind w:left="900" w:hanging="540"/>
        <w:jc w:val="both"/>
      </w:pPr>
    </w:p>
    <w:p w:rsidR="004226D2" w:rsidRPr="00091161" w:rsidRDefault="006A4B9E" w:rsidP="00460DB4">
      <w:pPr>
        <w:pStyle w:val="Zkladntext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4226D2">
        <w:rPr>
          <w:rFonts w:ascii="Bookman Old Style" w:hAnsi="Bookman Old Style"/>
        </w:rPr>
        <w:t xml:space="preserve">ýuková </w:t>
      </w:r>
      <w:r w:rsidR="004226D2" w:rsidRPr="00091161">
        <w:rPr>
          <w:rFonts w:ascii="Bookman Old Style" w:hAnsi="Bookman Old Style"/>
        </w:rPr>
        <w:t xml:space="preserve">hodina trvá </w:t>
      </w:r>
      <w:r w:rsidR="004226D2" w:rsidRPr="00460DB4">
        <w:rPr>
          <w:rFonts w:ascii="Bookman Old Style" w:hAnsi="Bookman Old Style"/>
        </w:rPr>
        <w:t>45 minut</w:t>
      </w:r>
      <w:r w:rsidR="004226D2" w:rsidRPr="00091161">
        <w:rPr>
          <w:rFonts w:ascii="Bookman Old Style" w:hAnsi="Bookman Old Style"/>
        </w:rPr>
        <w:t xml:space="preserve"> a musí být odučen</w:t>
      </w:r>
      <w:r w:rsidR="00E226EE">
        <w:rPr>
          <w:rFonts w:ascii="Bookman Old Style" w:hAnsi="Bookman Old Style"/>
        </w:rPr>
        <w:t xml:space="preserve"> jeden celý kurz v rozsahu 4</w:t>
      </w:r>
      <w:r w:rsidR="004226D2" w:rsidRPr="00460DB4">
        <w:rPr>
          <w:rFonts w:ascii="Bookman Old Style" w:hAnsi="Bookman Old Style"/>
        </w:rPr>
        <w:t xml:space="preserve">0 </w:t>
      </w:r>
      <w:r w:rsidR="004226D2">
        <w:rPr>
          <w:rFonts w:ascii="Bookman Old Style" w:hAnsi="Bookman Old Style"/>
        </w:rPr>
        <w:t xml:space="preserve">výukových </w:t>
      </w:r>
      <w:r w:rsidR="004226D2" w:rsidRPr="00460DB4">
        <w:rPr>
          <w:rFonts w:ascii="Bookman Old Style" w:hAnsi="Bookman Old Style"/>
        </w:rPr>
        <w:t>hodin</w:t>
      </w:r>
      <w:r w:rsidR="004226D2">
        <w:rPr>
          <w:rFonts w:ascii="Bookman Old Style" w:hAnsi="Bookman Old Style"/>
        </w:rPr>
        <w:t>.</w:t>
      </w:r>
    </w:p>
    <w:p w:rsidR="004226D2" w:rsidRDefault="004226D2" w:rsidP="00927AAB">
      <w:pPr>
        <w:pStyle w:val="Zkladntext"/>
        <w:spacing w:after="0"/>
        <w:rPr>
          <w:rFonts w:ascii="Bookman Old Style" w:hAnsi="Bookman Old Style"/>
        </w:rPr>
      </w:pPr>
    </w:p>
    <w:p w:rsidR="006A4B9E" w:rsidRDefault="006A4B9E" w:rsidP="00927AAB">
      <w:pPr>
        <w:pStyle w:val="Zkladntext"/>
        <w:spacing w:after="0"/>
        <w:rPr>
          <w:rFonts w:ascii="Bookman Old Style" w:hAnsi="Bookman Old Style"/>
        </w:rPr>
      </w:pPr>
    </w:p>
    <w:p w:rsidR="006A4B9E" w:rsidRPr="003C6F7B" w:rsidRDefault="006A4B9E" w:rsidP="00927AAB">
      <w:pPr>
        <w:pStyle w:val="Zkladntext"/>
        <w:spacing w:after="0"/>
        <w:rPr>
          <w:rFonts w:ascii="Bookman Old Style" w:hAnsi="Bookman Old Style"/>
        </w:rPr>
      </w:pPr>
    </w:p>
    <w:p w:rsidR="006A4B9E" w:rsidRDefault="006A4B9E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</w:p>
    <w:p w:rsidR="004226D2" w:rsidRPr="003C6F7B" w:rsidRDefault="004226D2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III.</w:t>
      </w:r>
    </w:p>
    <w:p w:rsidR="004226D2" w:rsidRDefault="004226D2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Místo plnění </w:t>
      </w:r>
    </w:p>
    <w:p w:rsidR="006A4B9E" w:rsidRPr="003C6F7B" w:rsidRDefault="006A4B9E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</w:p>
    <w:p w:rsidR="004226D2" w:rsidRPr="00227928" w:rsidRDefault="004226D2" w:rsidP="00227928">
      <w:pPr>
        <w:numPr>
          <w:ilvl w:val="1"/>
          <w:numId w:val="26"/>
        </w:numPr>
        <w:tabs>
          <w:tab w:val="clear" w:pos="1060"/>
          <w:tab w:val="num" w:pos="284"/>
        </w:tabs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Místem poskytování výuky bude učebna zajištěná </w:t>
      </w:r>
      <w:r w:rsidR="00641A2A">
        <w:rPr>
          <w:rFonts w:ascii="Bookman Old Style" w:hAnsi="Bookman Old Style"/>
        </w:rPr>
        <w:t>objednatelem na adrese</w:t>
      </w:r>
      <w:r>
        <w:rPr>
          <w:rFonts w:ascii="Bookman Old Style" w:hAnsi="Bookman Old Style"/>
        </w:rPr>
        <w:t xml:space="preserve">: </w:t>
      </w:r>
      <w:r w:rsidR="00641A2A">
        <w:rPr>
          <w:rFonts w:ascii="Bookman Old Style" w:hAnsi="Bookman Old Style"/>
        </w:rPr>
        <w:t xml:space="preserve">Hanychovská 622, 460 01 Liberec. </w:t>
      </w:r>
    </w:p>
    <w:p w:rsidR="004226D2" w:rsidRDefault="004226D2" w:rsidP="00476493">
      <w:pPr>
        <w:tabs>
          <w:tab w:val="left" w:pos="540"/>
        </w:tabs>
        <w:jc w:val="both"/>
        <w:rPr>
          <w:rFonts w:ascii="Bookman Old Style" w:hAnsi="Bookman Old Style" w:cs="Arial"/>
          <w:u w:val="single"/>
        </w:rPr>
      </w:pPr>
    </w:p>
    <w:p w:rsidR="006A4B9E" w:rsidRPr="0012587D" w:rsidRDefault="006A4B9E" w:rsidP="00476493">
      <w:pPr>
        <w:tabs>
          <w:tab w:val="left" w:pos="540"/>
        </w:tabs>
        <w:jc w:val="both"/>
        <w:rPr>
          <w:rFonts w:ascii="Bookman Old Style" w:hAnsi="Bookman Old Style" w:cs="Arial"/>
          <w:u w:val="single"/>
        </w:rPr>
      </w:pPr>
    </w:p>
    <w:p w:rsidR="004226D2" w:rsidRPr="003C6F7B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IV.</w:t>
      </w:r>
    </w:p>
    <w:p w:rsidR="004226D2" w:rsidRPr="003C6F7B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Práva a povinnosti smluvních stran</w:t>
      </w:r>
    </w:p>
    <w:p w:rsidR="004226D2" w:rsidRPr="003C6F7B" w:rsidRDefault="004226D2" w:rsidP="00980D02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  <w:b/>
          <w:i/>
          <w:u w:val="single"/>
        </w:rPr>
        <w:t xml:space="preserve">Poskytovatel </w:t>
      </w:r>
      <w:r w:rsidRPr="003C6F7B">
        <w:rPr>
          <w:rFonts w:ascii="Bookman Old Style" w:hAnsi="Bookman Old Style"/>
        </w:rPr>
        <w:t>:</w:t>
      </w:r>
    </w:p>
    <w:p w:rsidR="004226D2" w:rsidRPr="00E177A1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E177A1">
        <w:rPr>
          <w:rFonts w:ascii="Bookman Old Style" w:hAnsi="Bookman Old Style"/>
        </w:rPr>
        <w:t>se zavazuje poskytovat výuku řádně, včas, ve stanovených termínech, s odbornou péčí a dle pokynů a požadavků objednatele a zaměstnance objednatele,</w:t>
      </w:r>
    </w:p>
    <w:p w:rsidR="004226D2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se zavazuje používat pro výuku</w:t>
      </w:r>
      <w:r>
        <w:rPr>
          <w:rFonts w:ascii="Bookman Old Style" w:hAnsi="Bookman Old Style"/>
        </w:rPr>
        <w:t xml:space="preserve"> jako </w:t>
      </w:r>
      <w:r w:rsidRPr="003C6F7B">
        <w:rPr>
          <w:rFonts w:ascii="Bookman Old Style" w:hAnsi="Bookman Old Style"/>
        </w:rPr>
        <w:t xml:space="preserve">základní učební materiál </w:t>
      </w:r>
      <w:r>
        <w:rPr>
          <w:rFonts w:ascii="Bookman Old Style" w:hAnsi="Bookman Old Style"/>
        </w:rPr>
        <w:t xml:space="preserve">učebnice </w:t>
      </w:r>
      <w:r w:rsidRPr="003C6F7B">
        <w:rPr>
          <w:rFonts w:ascii="Bookman Old Style" w:hAnsi="Bookman Old Style"/>
        </w:rPr>
        <w:t>zajištěné objednatelem,</w:t>
      </w:r>
    </w:p>
    <w:p w:rsidR="004226D2" w:rsidRDefault="004226D2" w:rsidP="00995327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202A3F">
        <w:rPr>
          <w:rFonts w:ascii="Bookman Old Style" w:hAnsi="Bookman Old Style"/>
        </w:rPr>
        <w:t>se zavazuje postupovat při výuce v souladu s metodikou předloženou objednatelem</w:t>
      </w:r>
      <w:r>
        <w:rPr>
          <w:rFonts w:ascii="Bookman Old Style" w:hAnsi="Bookman Old Style"/>
        </w:rPr>
        <w:t>,</w:t>
      </w:r>
    </w:p>
    <w:p w:rsidR="004226D2" w:rsidRPr="00E360F6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E360F6">
        <w:rPr>
          <w:rFonts w:ascii="Bookman Old Style" w:hAnsi="Bookman Old Style"/>
        </w:rPr>
        <w:t>je povinen zajistit výuku pouze lektory</w:t>
      </w:r>
      <w:r w:rsidR="00E226EE">
        <w:rPr>
          <w:rFonts w:ascii="Bookman Old Style" w:hAnsi="Bookman Old Style"/>
        </w:rPr>
        <w:t>,</w:t>
      </w:r>
      <w:r w:rsidRPr="00E360F6">
        <w:rPr>
          <w:rFonts w:ascii="Bookman Old Style" w:hAnsi="Bookman Old Style"/>
        </w:rPr>
        <w:t xml:space="preserve"> jejichž kvalifikaci a odbornost prokázal v rámci veřejné zakázky,</w:t>
      </w:r>
    </w:p>
    <w:p w:rsidR="004226D2" w:rsidRPr="00E56BA5" w:rsidRDefault="004226D2" w:rsidP="00E56BA5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E360F6">
        <w:rPr>
          <w:rFonts w:ascii="Bookman Old Style" w:hAnsi="Bookman Old Style" w:cs="Arial"/>
        </w:rPr>
        <w:t xml:space="preserve">zajistí, že </w:t>
      </w:r>
      <w:r>
        <w:rPr>
          <w:rFonts w:ascii="Bookman Old Style" w:hAnsi="Bookman Old Style" w:cs="Arial"/>
        </w:rPr>
        <w:t>lektor bude před zahájením výuky informován o podobě kurzu, o cílové skupině objednatele (viz čl. I. odst. 2 této smlouvy)</w:t>
      </w:r>
      <w:r w:rsidRPr="003C6F7B">
        <w:rPr>
          <w:rFonts w:ascii="Bookman Old Style" w:hAnsi="Bookman Old Style" w:cs="Arial"/>
        </w:rPr>
        <w:t xml:space="preserve">, o požadavcích na administraci kurzu, a to na základě podkladů </w:t>
      </w:r>
      <w:r>
        <w:rPr>
          <w:rFonts w:ascii="Bookman Old Style" w:hAnsi="Bookman Old Style" w:cs="Arial"/>
        </w:rPr>
        <w:t>objednatele, splnění této povinnosti prokáže poskytovatel objednateli čestným prohlášením, z jehož obsahu bude zřejmé, že tuto povinnost splnil vůči lektorovi poskytovatele zajišťujícímu výuku,</w:t>
      </w:r>
      <w:r w:rsidRPr="003C6F7B">
        <w:rPr>
          <w:rFonts w:ascii="Bookman Old Style" w:hAnsi="Bookman Old Style"/>
        </w:rPr>
        <w:t xml:space="preserve"> 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zajistí</w:t>
      </w:r>
      <w:r>
        <w:rPr>
          <w:rFonts w:ascii="Bookman Old Style" w:hAnsi="Bookman Old Style"/>
        </w:rPr>
        <w:t xml:space="preserve"> na své náklady</w:t>
      </w:r>
      <w:r w:rsidRPr="003C6F7B">
        <w:rPr>
          <w:rFonts w:ascii="Bookman Old Style" w:hAnsi="Bookman Old Style"/>
        </w:rPr>
        <w:t xml:space="preserve"> kopírování výukových materiálů pro účastníky výuky, které souvisí s výukou českého jazyka,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je povinen vést</w:t>
      </w:r>
      <w:r>
        <w:rPr>
          <w:rFonts w:ascii="Bookman Old Style" w:hAnsi="Bookman Old Style"/>
        </w:rPr>
        <w:t xml:space="preserve"> řádně a průběžně</w:t>
      </w:r>
      <w:r w:rsidRPr="003C6F7B">
        <w:rPr>
          <w:rFonts w:ascii="Bookman Old Style" w:hAnsi="Bookman Old Style"/>
        </w:rPr>
        <w:t xml:space="preserve"> výkaz počtu hodin a </w:t>
      </w:r>
      <w:r>
        <w:rPr>
          <w:rFonts w:ascii="Bookman Old Style" w:hAnsi="Bookman Old Style"/>
        </w:rPr>
        <w:t>prezenční listiny</w:t>
      </w:r>
      <w:r w:rsidRPr="003C6F7B">
        <w:rPr>
          <w:rFonts w:ascii="Bookman Old Style" w:hAnsi="Bookman Old Style"/>
        </w:rPr>
        <w:t xml:space="preserve"> výuky </w:t>
      </w:r>
      <w:r>
        <w:rPr>
          <w:rFonts w:ascii="Bookman Old Style" w:hAnsi="Bookman Old Style"/>
        </w:rPr>
        <w:t xml:space="preserve">na formulářích dle přílohy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Bookman Old Style" w:hAnsi="Bookman Old Style"/>
          </w:rPr>
          <w:t>1 a</w:t>
        </w:r>
      </w:smartTag>
      <w:r>
        <w:rPr>
          <w:rFonts w:ascii="Bookman Old Style" w:hAnsi="Bookman Old Style"/>
        </w:rPr>
        <w:t xml:space="preserve"> 2</w:t>
      </w:r>
      <w:r w:rsidRPr="003C6F7B">
        <w:rPr>
          <w:rFonts w:ascii="Bookman Old Style" w:hAnsi="Bookman Old Style"/>
        </w:rPr>
        <w:t xml:space="preserve"> smlouvy,</w:t>
      </w:r>
    </w:p>
    <w:p w:rsidR="004226D2" w:rsidRPr="00E56BA5" w:rsidRDefault="004226D2" w:rsidP="00E56BA5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je povinen průběžně zasílat objednateli kopie řádně oboustranně vyplněných prezenčních listin, a to tak, že vždy v pondělí zašle na ověřenou elektronickou adresu </w:t>
      </w:r>
      <w:permStart w:id="217453872" w:edGrp="everyone"/>
      <w:r>
        <w:rPr>
          <w:rFonts w:ascii="Bookman Old Style" w:hAnsi="Bookman Old Style"/>
        </w:rPr>
        <w:t xml:space="preserve">………. </w:t>
      </w:r>
      <w:permEnd w:id="217453872"/>
      <w:r>
        <w:rPr>
          <w:rFonts w:ascii="Bookman Old Style" w:hAnsi="Bookman Old Style"/>
        </w:rPr>
        <w:t>kopie prezenčních listin kurzů uskutečněných v uplynulém kalendářním týdnu, pokud pondělí připadne na den pracovního klidu, je poskytovatel povinen splnit tuto povinnost nejbližší následující pracovní den,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se zavazuje poskytovat subjektům provádějícím audit a kontrolu projektů realizovaných v rámci EIF všechny nezbytné informace týkající se jeho činnosti související s realizací předmětu této smlouvy a veškerou nezbytnou součinnost pro provedení kontroly a auditu,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 povinen – vyzve-li ho k tomu objednatel – převzít učebnice určené k výuce a dle dispozic objednatele je předat proti podpisu klientům,</w:t>
      </w:r>
    </w:p>
    <w:p w:rsidR="004226D2" w:rsidRPr="003C6F7B" w:rsidRDefault="004226D2" w:rsidP="00E56BA5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je povinen nejpozději 3 pracovní dny před poslední </w:t>
      </w:r>
      <w:r>
        <w:rPr>
          <w:rFonts w:ascii="Bookman Old Style" w:hAnsi="Bookman Old Style"/>
        </w:rPr>
        <w:t>výukovou hodinou daného kurzu</w:t>
      </w:r>
      <w:r w:rsidRPr="003C6F7B">
        <w:rPr>
          <w:rFonts w:ascii="Bookman Old Style" w:hAnsi="Bookman Old Style"/>
        </w:rPr>
        <w:t xml:space="preserve"> informovat </w:t>
      </w:r>
      <w:r>
        <w:rPr>
          <w:rFonts w:ascii="Bookman Old Style" w:hAnsi="Bookman Old Style"/>
        </w:rPr>
        <w:t>objednatele</w:t>
      </w:r>
      <w:r w:rsidRPr="003C6F7B">
        <w:rPr>
          <w:rFonts w:ascii="Bookman Old Style" w:hAnsi="Bookman Old Style"/>
        </w:rPr>
        <w:t xml:space="preserve"> o tom, kdo z účastníků výuky má právo na vydání osvědčení dle metodiky</w:t>
      </w:r>
      <w:r>
        <w:rPr>
          <w:rFonts w:ascii="Bookman Old Style" w:hAnsi="Bookman Old Style"/>
        </w:rPr>
        <w:t>.</w:t>
      </w:r>
    </w:p>
    <w:p w:rsidR="004226D2" w:rsidRPr="003C6F7B" w:rsidRDefault="004226D2" w:rsidP="003C06BE">
      <w:pPr>
        <w:pStyle w:val="Zkladntext"/>
        <w:spacing w:after="0"/>
        <w:ind w:left="720"/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pStyle w:val="Zkladntext"/>
        <w:rPr>
          <w:rFonts w:ascii="Bookman Old Style" w:hAnsi="Bookman Old Style"/>
          <w:b/>
          <w:i/>
          <w:u w:val="single"/>
        </w:rPr>
      </w:pPr>
      <w:r w:rsidRPr="003C6F7B">
        <w:rPr>
          <w:rFonts w:ascii="Bookman Old Style" w:hAnsi="Bookman Old Style"/>
        </w:rPr>
        <w:t xml:space="preserve">2.   </w:t>
      </w:r>
      <w:r w:rsidRPr="003C6F7B">
        <w:rPr>
          <w:rFonts w:ascii="Bookman Old Style" w:hAnsi="Bookman Old Style"/>
          <w:b/>
          <w:i/>
          <w:u w:val="single"/>
        </w:rPr>
        <w:t xml:space="preserve">Objednatel: </w:t>
      </w:r>
    </w:p>
    <w:p w:rsidR="004226D2" w:rsidRPr="003C6F7B" w:rsidRDefault="004226D2" w:rsidP="00EB5731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 potřeby zajistí pro výuku tlumočníka,</w:t>
      </w:r>
    </w:p>
    <w:p w:rsidR="004226D2" w:rsidRPr="003C6F7B" w:rsidRDefault="004226D2" w:rsidP="0058357C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si vyhrazuje právo kontroly plnění povinností poskytovatele dle této smlouvy, </w:t>
      </w:r>
      <w:r>
        <w:rPr>
          <w:rFonts w:ascii="Bookman Old Style" w:hAnsi="Bookman Old Style"/>
        </w:rPr>
        <w:t xml:space="preserve">objednatel může </w:t>
      </w:r>
      <w:r w:rsidRPr="003C6F7B">
        <w:rPr>
          <w:rFonts w:ascii="Bookman Old Style" w:hAnsi="Bookman Old Style"/>
        </w:rPr>
        <w:t>kontrolovat kvalitu výuky vlastními zaměstnanci</w:t>
      </w:r>
      <w:r>
        <w:rPr>
          <w:rFonts w:ascii="Bookman Old Style" w:hAnsi="Bookman Old Style"/>
        </w:rPr>
        <w:t>,</w:t>
      </w:r>
      <w:r w:rsidRPr="003C6F7B">
        <w:rPr>
          <w:rFonts w:ascii="Bookman Old Style" w:hAnsi="Bookman Old Style"/>
        </w:rPr>
        <w:t xml:space="preserve"> a to i bez předchozího ohlášení poskytovateli,</w:t>
      </w:r>
    </w:p>
    <w:p w:rsidR="004226D2" w:rsidRPr="003C6F7B" w:rsidRDefault="004226D2" w:rsidP="006864A8">
      <w:pPr>
        <w:pStyle w:val="Zkladntext"/>
        <w:numPr>
          <w:ilvl w:val="0"/>
          <w:numId w:val="10"/>
        </w:numPr>
        <w:tabs>
          <w:tab w:val="left" w:pos="5306"/>
        </w:tabs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zajistí základní učební materiál</w:t>
      </w:r>
      <w:r>
        <w:rPr>
          <w:rFonts w:ascii="Bookman Old Style" w:hAnsi="Bookman Old Style"/>
        </w:rPr>
        <w:t xml:space="preserve"> – učebnice : Lída Holá  New  Czech Step by Step,</w:t>
      </w:r>
    </w:p>
    <w:p w:rsidR="004226D2" w:rsidRPr="003C6F7B" w:rsidRDefault="004226D2" w:rsidP="00EB5731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zajistí vydání osvědčení o absolvování výuky pro účastníky kurzu</w:t>
      </w:r>
      <w:r>
        <w:rPr>
          <w:rFonts w:ascii="Bookman Old Style" w:hAnsi="Bookman Old Style"/>
        </w:rPr>
        <w:t>, kteří splní podmínky pro jeho vydání,</w:t>
      </w:r>
      <w:r w:rsidRPr="003C6F7B">
        <w:rPr>
          <w:rFonts w:ascii="Bookman Old Style" w:hAnsi="Bookman Old Style"/>
        </w:rPr>
        <w:t xml:space="preserve"> </w:t>
      </w:r>
    </w:p>
    <w:p w:rsidR="004226D2" w:rsidRPr="003C6F7B" w:rsidRDefault="004226D2" w:rsidP="00FF1E85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si vyhrazuje právo evidovat pracovní dobu poskytovatele</w:t>
      </w:r>
      <w:r>
        <w:rPr>
          <w:rFonts w:ascii="Bookman Old Style" w:hAnsi="Bookman Old Style"/>
        </w:rPr>
        <w:t>,</w:t>
      </w:r>
      <w:r w:rsidRPr="003C6F7B">
        <w:rPr>
          <w:rFonts w:ascii="Bookman Old Style" w:hAnsi="Bookman Old Style"/>
        </w:rPr>
        <w:t xml:space="preserve"> evidence je součástí prezenční listiny (viz příloha č. </w:t>
      </w:r>
      <w:r>
        <w:rPr>
          <w:rFonts w:ascii="Bookman Old Style" w:hAnsi="Bookman Old Style"/>
        </w:rPr>
        <w:t>2</w:t>
      </w:r>
      <w:r w:rsidRPr="003C6F7B">
        <w:rPr>
          <w:rFonts w:ascii="Bookman Old Style" w:hAnsi="Bookman Old Style"/>
        </w:rPr>
        <w:t>), kde poskytovatel vyplní kolonku „příchod/odchod lektora (datum a čas)“ a správnost těc</w:t>
      </w:r>
      <w:r>
        <w:rPr>
          <w:rFonts w:ascii="Bookman Old Style" w:hAnsi="Bookman Old Style"/>
        </w:rPr>
        <w:t>hto údajů potvrdí svým podpisem.</w:t>
      </w:r>
    </w:p>
    <w:p w:rsidR="004226D2" w:rsidRDefault="004226D2" w:rsidP="005655D5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Pr="003C6F7B" w:rsidRDefault="006A4B9E" w:rsidP="005655D5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6864A8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V.</w:t>
      </w:r>
    </w:p>
    <w:p w:rsidR="004226D2" w:rsidRDefault="004226D2" w:rsidP="006864A8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Ujednání o organizaci výuky</w:t>
      </w:r>
    </w:p>
    <w:p w:rsidR="006A4B9E" w:rsidRPr="003C6F7B" w:rsidRDefault="006A4B9E" w:rsidP="006864A8">
      <w:pPr>
        <w:pStyle w:val="Zkladntext"/>
        <w:spacing w:after="0"/>
        <w:jc w:val="center"/>
        <w:rPr>
          <w:rFonts w:ascii="Bookman Old Style" w:hAnsi="Bookman Old Style"/>
          <w:b/>
        </w:rPr>
      </w:pPr>
    </w:p>
    <w:p w:rsidR="004226D2" w:rsidRPr="00E226EE" w:rsidRDefault="004226D2" w:rsidP="001105FE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EA311C">
        <w:rPr>
          <w:rFonts w:ascii="Bookman Old Style" w:hAnsi="Bookman Old Style"/>
        </w:rPr>
        <w:t xml:space="preserve">Poskytovatel </w:t>
      </w:r>
      <w:r>
        <w:rPr>
          <w:rFonts w:ascii="Bookman Old Style" w:hAnsi="Bookman Old Style"/>
        </w:rPr>
        <w:t xml:space="preserve">je povinen zahájit výuku kurzu dne </w:t>
      </w:r>
      <w:r w:rsidR="00641A2A">
        <w:rPr>
          <w:rFonts w:ascii="Bookman Old Style" w:hAnsi="Bookman Old Style"/>
        </w:rPr>
        <w:t>21.</w:t>
      </w:r>
      <w:r w:rsidR="00E226EE">
        <w:rPr>
          <w:rFonts w:ascii="Bookman Old Style" w:hAnsi="Bookman Old Style"/>
        </w:rPr>
        <w:t>1.2015</w:t>
      </w:r>
      <w:r>
        <w:rPr>
          <w:rFonts w:ascii="Bookman Old Style" w:hAnsi="Bookman Old Style"/>
        </w:rPr>
        <w:t xml:space="preserve">. Kurz pro </w:t>
      </w:r>
      <w:r w:rsidR="00E226EE">
        <w:rPr>
          <w:rFonts w:ascii="Bookman Old Style" w:hAnsi="Bookman Old Style"/>
        </w:rPr>
        <w:t>pokročilé</w:t>
      </w:r>
      <w:r>
        <w:rPr>
          <w:rFonts w:ascii="Bookman Old Style" w:hAnsi="Bookman Old Style"/>
        </w:rPr>
        <w:t xml:space="preserve"> bude probíhat </w:t>
      </w:r>
      <w:r w:rsidR="00641A2A">
        <w:rPr>
          <w:rFonts w:ascii="Bookman Old Style" w:hAnsi="Bookman Old Style"/>
        </w:rPr>
        <w:t xml:space="preserve">každou středu v době od 15:00 do 16:30 a každou sobotu v době od 9:00 do 10:30. </w:t>
      </w:r>
    </w:p>
    <w:p w:rsidR="004226D2" w:rsidRPr="000E4745" w:rsidRDefault="004226D2" w:rsidP="00DD498A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Objednatel je povinen nejpozději v den zahájení kurzu předložit poskytovateli metodiku kurzu. </w:t>
      </w:r>
    </w:p>
    <w:p w:rsidR="004226D2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Objednatel je oprávněn jednostranně i bez uvedení důvodů zrušit nebo zkrátit plánovanou</w:t>
      </w:r>
      <w:r>
        <w:rPr>
          <w:rFonts w:ascii="Bookman Old Style" w:hAnsi="Bookman Old Style"/>
        </w:rPr>
        <w:t xml:space="preserve"> a objednanou výukovou hodinu</w:t>
      </w:r>
      <w:r w:rsidRPr="003C6F7B">
        <w:rPr>
          <w:rFonts w:ascii="Bookman Old Style" w:hAnsi="Bookman Old Style"/>
        </w:rPr>
        <w:t>, zrušení nebo</w:t>
      </w:r>
      <w:r>
        <w:rPr>
          <w:rFonts w:ascii="Bookman Old Style" w:hAnsi="Bookman Old Style"/>
        </w:rPr>
        <w:t xml:space="preserve"> zkrácení oznámí poskytovateli </w:t>
      </w:r>
      <w:r w:rsidRPr="003C6F7B">
        <w:rPr>
          <w:rFonts w:ascii="Bookman Old Style" w:hAnsi="Bookman Old Style"/>
        </w:rPr>
        <w:t xml:space="preserve">elektronicky na </w:t>
      </w:r>
      <w:r>
        <w:rPr>
          <w:rFonts w:ascii="Bookman Old Style" w:hAnsi="Bookman Old Style"/>
        </w:rPr>
        <w:t xml:space="preserve">ověřenou </w:t>
      </w:r>
      <w:r w:rsidRPr="003C6F7B">
        <w:rPr>
          <w:rFonts w:ascii="Bookman Old Style" w:hAnsi="Bookman Old Style"/>
        </w:rPr>
        <w:t>adresu uvedenou poskytovatelem</w:t>
      </w:r>
      <w:r>
        <w:rPr>
          <w:rFonts w:ascii="Bookman Old Style" w:hAnsi="Bookman Old Style"/>
        </w:rPr>
        <w:t xml:space="preserve"> </w:t>
      </w:r>
      <w:permStart w:id="1557621809" w:edGrp="everyone"/>
      <w:r>
        <w:rPr>
          <w:rFonts w:ascii="Bookman Old Style" w:hAnsi="Bookman Old Style"/>
        </w:rPr>
        <w:t>…………………..</w:t>
      </w:r>
      <w:r w:rsidRPr="003C6F7B">
        <w:rPr>
          <w:rFonts w:ascii="Bookman Old Style" w:hAnsi="Bookman Old Style"/>
        </w:rPr>
        <w:t xml:space="preserve"> </w:t>
      </w:r>
      <w:permEnd w:id="1557621809"/>
      <w:r w:rsidRPr="003C6F7B">
        <w:rPr>
          <w:rFonts w:ascii="Bookman Old Style" w:hAnsi="Bookman Old Style"/>
        </w:rPr>
        <w:t xml:space="preserve">Zruší-li objednatel </w:t>
      </w:r>
      <w:r>
        <w:rPr>
          <w:rFonts w:ascii="Bookman Old Style" w:hAnsi="Bookman Old Style"/>
        </w:rPr>
        <w:t xml:space="preserve">výukovou hodinu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Bookman Old Style" w:hAnsi="Bookman Old Style"/>
          </w:rPr>
          <w:t xml:space="preserve">6 </w:t>
        </w:r>
        <w:r w:rsidRPr="007F7000">
          <w:rPr>
            <w:rFonts w:ascii="Bookman Old Style" w:hAnsi="Bookman Old Style"/>
          </w:rPr>
          <w:t>a</w:t>
        </w:r>
      </w:smartTag>
      <w:r w:rsidRPr="007F7000">
        <w:rPr>
          <w:rFonts w:ascii="Bookman Old Style" w:hAnsi="Bookman Old Style"/>
        </w:rPr>
        <w:t xml:space="preserve"> méně hodin před plánovaným zahájením, je poskytovatel oprávněn požadovat úhradu </w:t>
      </w:r>
      <w:r>
        <w:rPr>
          <w:rFonts w:ascii="Bookman Old Style" w:hAnsi="Bookman Old Style"/>
        </w:rPr>
        <w:t xml:space="preserve">za výuku </w:t>
      </w:r>
      <w:r w:rsidRPr="007F7000">
        <w:rPr>
          <w:rFonts w:ascii="Bookman Old Style" w:hAnsi="Bookman Old Style"/>
        </w:rPr>
        <w:t xml:space="preserve">této </w:t>
      </w:r>
      <w:r>
        <w:rPr>
          <w:rFonts w:ascii="Bookman Old Style" w:hAnsi="Bookman Old Style"/>
        </w:rPr>
        <w:t>hodiny jako kdyby se uskutečnila, to neplatí, došlo-li ke zrušení plánované vyučovací hodiny z důvodu zásahu vyšší moci.</w:t>
      </w:r>
    </w:p>
    <w:p w:rsidR="004226D2" w:rsidRPr="0046243C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46243C">
        <w:rPr>
          <w:rFonts w:ascii="Bookman Old Style" w:hAnsi="Bookman Old Style"/>
        </w:rPr>
        <w:t xml:space="preserve">Za stejných podmínek jako v odst. 3 je objednatel oprávněn přerušit nebo zcela zrušit výuku daného typu kurzu. Oprávnění poskytovatele k úhradě podle poslední věty odst. 3 se vztahuje jen na </w:t>
      </w:r>
      <w:r>
        <w:rPr>
          <w:rFonts w:ascii="Bookman Old Style" w:hAnsi="Bookman Old Style"/>
        </w:rPr>
        <w:t>výukovou</w:t>
      </w:r>
      <w:r w:rsidRPr="0046243C">
        <w:rPr>
          <w:rFonts w:ascii="Bookman Old Style" w:hAnsi="Bookman Old Style"/>
        </w:rPr>
        <w:t xml:space="preserve"> hodinu následující po zaslání oznámení.</w:t>
      </w:r>
    </w:p>
    <w:p w:rsidR="004226D2" w:rsidRPr="003C6F7B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  <w:u w:val="single"/>
        </w:rPr>
      </w:pPr>
      <w:r w:rsidRPr="0046243C">
        <w:rPr>
          <w:rFonts w:ascii="Bookman Old Style" w:hAnsi="Bookman Old Style"/>
        </w:rPr>
        <w:t>Poskytovatel je povinen zajistit výuku lektorem</w:t>
      </w:r>
      <w:r>
        <w:rPr>
          <w:rFonts w:ascii="Bookman Old Style" w:hAnsi="Bookman Old Style"/>
        </w:rPr>
        <w:t xml:space="preserve">, jehož odbornou způsobilost prokázal v rámci veřejné zakázky. V případě nutnosti využití jiného lektora je poskytovatel povinen minimálně dva dny před plánovanou výukou požádat elektronicky objednatele o odsouhlasení změny lektora. Ve své žádosti uvede </w:t>
      </w:r>
      <w:r>
        <w:rPr>
          <w:rFonts w:ascii="Bookman Old Style" w:hAnsi="Bookman Old Style"/>
        </w:rPr>
        <w:lastRenderedPageBreak/>
        <w:t xml:space="preserve">jméno a příjmení navrhovaného lektora a doloží jeho profesní životopis, z něhož bude vyplývat odborná způsobilost dle podmínek veřejné zakázky. </w:t>
      </w:r>
    </w:p>
    <w:p w:rsidR="00E226EE" w:rsidRPr="00E226EE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Nezajistí-li poskytovatel plánovanou lekci lektorem</w:t>
      </w:r>
      <w:r>
        <w:rPr>
          <w:rFonts w:ascii="Bookman Old Style" w:hAnsi="Bookman Old Style"/>
        </w:rPr>
        <w:t xml:space="preserve"> ani náhradním lektorem</w:t>
      </w:r>
      <w:r w:rsidRPr="003C6F7B">
        <w:rPr>
          <w:rFonts w:ascii="Bookman Old Style" w:hAnsi="Bookman Old Style"/>
        </w:rPr>
        <w:t>, je povinen ji nahradit nejpozději v náhradním termínu, který předem dohodne s objednatelem.</w:t>
      </w:r>
      <w:r w:rsidR="00E226EE" w:rsidRPr="00E226EE">
        <w:t xml:space="preserve"> </w:t>
      </w:r>
    </w:p>
    <w:p w:rsidR="004226D2" w:rsidRPr="00C95E75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první uskutečněné lekci </w:t>
      </w:r>
      <w:r w:rsidR="00E226EE">
        <w:rPr>
          <w:rFonts w:ascii="Bookman Old Style" w:hAnsi="Bookman Old Style"/>
        </w:rPr>
        <w:t>kurzu</w:t>
      </w:r>
      <w:r>
        <w:rPr>
          <w:rFonts w:ascii="Bookman Old Style" w:hAnsi="Bookman Old Style"/>
        </w:rPr>
        <w:t xml:space="preserve">, nejpozději však den před konáním druhé lekce, zašle poskytovatel objednateli sylabus, ve kterém uvede rozpis a konkrétní popis jednotlivých lekcí celého kurzu (pro každý kurz zvlášť), v minimálním rozsahu 1 normostrana. </w:t>
      </w:r>
    </w:p>
    <w:p w:rsidR="00E226EE" w:rsidRDefault="00E226EE" w:rsidP="00E226EE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Pr="00E226EE">
        <w:rPr>
          <w:rFonts w:ascii="Bookman Old Style" w:hAnsi="Bookman Old Style"/>
        </w:rPr>
        <w:t xml:space="preserve"> případě, že dojde ke zrušení, resp. odložení lekcí za podmínek uvedených ve smlouvě, mohou být nahrazeny v jiném termínu, ale tak, že poslední lekce kurzu proběhne do 31.3.2015.</w:t>
      </w:r>
      <w:r>
        <w:rPr>
          <w:rFonts w:ascii="Bookman Old Style" w:hAnsi="Bookman Old Style"/>
        </w:rPr>
        <w:t xml:space="preserve"> </w:t>
      </w:r>
    </w:p>
    <w:p w:rsidR="004226D2" w:rsidRDefault="004226D2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Default="004226D2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pStyle w:val="Nadpis2"/>
        <w:spacing w:before="0" w:after="0"/>
        <w:jc w:val="center"/>
        <w:rPr>
          <w:rFonts w:ascii="Bookman Old Style" w:hAnsi="Bookman Old Style"/>
          <w:i w:val="0"/>
          <w:sz w:val="20"/>
        </w:rPr>
      </w:pPr>
      <w:r w:rsidRPr="003C6F7B">
        <w:rPr>
          <w:rFonts w:ascii="Bookman Old Style" w:hAnsi="Bookman Old Style"/>
          <w:i w:val="0"/>
          <w:sz w:val="20"/>
        </w:rPr>
        <w:t>Čl. VI.</w:t>
      </w:r>
    </w:p>
    <w:p w:rsidR="004226D2" w:rsidRDefault="004226D2" w:rsidP="00EB5731">
      <w:pPr>
        <w:pStyle w:val="Nadpis2"/>
        <w:spacing w:before="0" w:after="0"/>
        <w:ind w:hanging="360"/>
        <w:jc w:val="center"/>
        <w:rPr>
          <w:rFonts w:ascii="Bookman Old Style" w:hAnsi="Bookman Old Style"/>
          <w:i w:val="0"/>
          <w:sz w:val="20"/>
        </w:rPr>
      </w:pPr>
      <w:r w:rsidRPr="003C6F7B">
        <w:rPr>
          <w:rFonts w:ascii="Bookman Old Style" w:hAnsi="Bookman Old Style"/>
          <w:i w:val="0"/>
          <w:sz w:val="20"/>
        </w:rPr>
        <w:t>Cena a platební podmínky</w:t>
      </w:r>
    </w:p>
    <w:p w:rsidR="006A4B9E" w:rsidRPr="006A4B9E" w:rsidRDefault="006A4B9E" w:rsidP="006A4B9E"/>
    <w:p w:rsidR="004226D2" w:rsidRDefault="004226D2" w:rsidP="004539A2">
      <w:pPr>
        <w:pStyle w:val="NADPISCENNETUC"/>
        <w:keepNext w:val="0"/>
        <w:keepLines w:val="0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Cena za výuku</w:t>
      </w:r>
      <w:r w:rsidRPr="004539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českého jazyka</w:t>
      </w:r>
      <w:r w:rsidRPr="004539A2">
        <w:rPr>
          <w:rFonts w:ascii="Bookman Old Style" w:hAnsi="Bookman Old Style"/>
        </w:rPr>
        <w:t xml:space="preserve"> dle čl. II. odst. 1</w:t>
      </w:r>
      <w:r>
        <w:rPr>
          <w:rFonts w:ascii="Bookman Old Style" w:hAnsi="Bookman Old Style"/>
        </w:rPr>
        <w:t xml:space="preserve"> je stanovena</w:t>
      </w:r>
      <w:r w:rsidRPr="004539A2">
        <w:rPr>
          <w:rFonts w:ascii="Bookman Old Style" w:hAnsi="Bookman Old Style"/>
        </w:rPr>
        <w:t xml:space="preserve"> na základě výsled</w:t>
      </w:r>
      <w:r>
        <w:rPr>
          <w:rFonts w:ascii="Bookman Old Style" w:hAnsi="Bookman Old Style"/>
        </w:rPr>
        <w:t>ku veřejné zakázky, tj.</w:t>
      </w:r>
      <w:r w:rsidRPr="004539A2">
        <w:rPr>
          <w:rFonts w:ascii="Bookman Old Style" w:hAnsi="Bookman Old Style"/>
        </w:rPr>
        <w:t xml:space="preserve"> nabídky poskytovatele ze dne </w:t>
      </w:r>
      <w:permStart w:id="1289837659" w:edGrp="everyone"/>
      <w:r w:rsidRPr="004539A2">
        <w:rPr>
          <w:rFonts w:ascii="Bookman Old Style" w:hAnsi="Bookman Old Style"/>
        </w:rPr>
        <w:t xml:space="preserve">……. </w:t>
      </w:r>
      <w:permEnd w:id="1289837659"/>
      <w:smartTag w:uri="urn:schemas-microsoft-com:office:smarttags" w:element="metricconverter">
        <w:smartTagPr>
          <w:attr w:name="ProductID" w:val="2014 a"/>
        </w:smartTagPr>
        <w:r w:rsidRPr="004539A2">
          <w:rPr>
            <w:rFonts w:ascii="Bookman Old Style" w:hAnsi="Bookman Old Style"/>
          </w:rPr>
          <w:t xml:space="preserve">2014 </w:t>
        </w:r>
        <w:r>
          <w:rPr>
            <w:rFonts w:ascii="Bookman Old Style" w:hAnsi="Bookman Old Style"/>
          </w:rPr>
          <w:t>a</w:t>
        </w:r>
      </w:smartTag>
      <w:r>
        <w:rPr>
          <w:rFonts w:ascii="Bookman Old Style" w:hAnsi="Bookman Old Style"/>
        </w:rPr>
        <w:t xml:space="preserve"> je uvedena v následující tabulce :</w:t>
      </w:r>
    </w:p>
    <w:p w:rsidR="004226D2" w:rsidRPr="004539A2" w:rsidRDefault="004226D2" w:rsidP="00CE36C4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340"/>
        <w:gridCol w:w="2064"/>
      </w:tblGrid>
      <w:tr w:rsidR="004226D2" w:rsidRPr="00225444" w:rsidTr="00835B1D">
        <w:trPr>
          <w:trHeight w:val="495"/>
        </w:trPr>
        <w:tc>
          <w:tcPr>
            <w:tcW w:w="4320" w:type="dxa"/>
          </w:tcPr>
          <w:p w:rsidR="004226D2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CPIC </w:t>
            </w:r>
          </w:p>
          <w:p w:rsidR="004226D2" w:rsidRPr="007744DC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340" w:type="dxa"/>
          </w:tcPr>
          <w:p w:rsidR="004226D2" w:rsidRDefault="004226D2" w:rsidP="00835B1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Cena za 45 min. </w:t>
            </w:r>
          </w:p>
          <w:p w:rsidR="004226D2" w:rsidRPr="00677744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 w:rsidRPr="00677744">
              <w:rPr>
                <w:rFonts w:ascii="Bookman Old Style" w:hAnsi="Bookman Old Style" w:cs="Arial"/>
                <w:b/>
              </w:rPr>
              <w:t xml:space="preserve">bez DPH </w:t>
            </w:r>
          </w:p>
        </w:tc>
        <w:tc>
          <w:tcPr>
            <w:tcW w:w="2064" w:type="dxa"/>
          </w:tcPr>
          <w:p w:rsidR="004226D2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Cena za 45 min.</w:t>
            </w:r>
          </w:p>
          <w:p w:rsidR="004226D2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včetně DPH</w:t>
            </w:r>
          </w:p>
        </w:tc>
      </w:tr>
      <w:tr w:rsidR="004226D2" w:rsidRPr="00225444" w:rsidTr="00835B1D">
        <w:trPr>
          <w:trHeight w:val="255"/>
        </w:trPr>
        <w:tc>
          <w:tcPr>
            <w:tcW w:w="4320" w:type="dxa"/>
          </w:tcPr>
          <w:p w:rsidR="004226D2" w:rsidRPr="00DB63D2" w:rsidRDefault="004226D2" w:rsidP="00E226EE">
            <w:pPr>
              <w:jc w:val="center"/>
              <w:rPr>
                <w:rFonts w:ascii="Bookman Old Style" w:hAnsi="Bookman Old Style" w:cs="Arial"/>
              </w:rPr>
            </w:pPr>
            <w:permStart w:id="1823680433" w:edGrp="everyone" w:colFirst="1" w:colLast="1"/>
            <w:permStart w:id="1548904146" w:edGrp="everyone" w:colFirst="2" w:colLast="2"/>
            <w:r>
              <w:rPr>
                <w:rFonts w:ascii="Bookman Old Style" w:hAnsi="Bookman Old Style" w:cs="Arial"/>
              </w:rPr>
              <w:t xml:space="preserve">        </w:t>
            </w:r>
            <w:r w:rsidRPr="00DB63D2">
              <w:rPr>
                <w:rFonts w:ascii="Bookman Old Style" w:hAnsi="Bookman Old Style" w:cs="Arial"/>
              </w:rPr>
              <w:t>Čl. II. odst. 1 písm. a)</w:t>
            </w:r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2340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……,-Kč</w:t>
            </w:r>
          </w:p>
        </w:tc>
        <w:tc>
          <w:tcPr>
            <w:tcW w:w="2064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…….,-Kč</w:t>
            </w:r>
          </w:p>
        </w:tc>
      </w:tr>
      <w:tr w:rsidR="004226D2" w:rsidRPr="00225444" w:rsidTr="00835B1D">
        <w:trPr>
          <w:trHeight w:val="255"/>
        </w:trPr>
        <w:tc>
          <w:tcPr>
            <w:tcW w:w="4320" w:type="dxa"/>
          </w:tcPr>
          <w:p w:rsidR="004226D2" w:rsidRPr="00DB63D2" w:rsidRDefault="004226D2" w:rsidP="00E226EE">
            <w:pPr>
              <w:jc w:val="center"/>
              <w:rPr>
                <w:rFonts w:ascii="Bookman Old Style" w:hAnsi="Bookman Old Style" w:cs="Arial"/>
              </w:rPr>
            </w:pPr>
            <w:permStart w:id="1179584947" w:edGrp="everyone" w:colFirst="1" w:colLast="1"/>
            <w:permStart w:id="838010737" w:edGrp="everyone" w:colFirst="2" w:colLast="2"/>
            <w:permEnd w:id="1823680433"/>
            <w:permEnd w:id="1548904146"/>
            <w:r w:rsidRPr="00DB63D2">
              <w:rPr>
                <w:rFonts w:ascii="Bookman Old Style" w:hAnsi="Bookman Old Style" w:cs="Arial"/>
              </w:rPr>
              <w:t xml:space="preserve">Čl. II. odst. 1 písm. </w:t>
            </w:r>
            <w:r w:rsidR="00E226EE">
              <w:rPr>
                <w:rFonts w:ascii="Bookman Old Style" w:hAnsi="Bookman Old Style" w:cs="Arial"/>
              </w:rPr>
              <w:t>b</w:t>
            </w:r>
            <w:r w:rsidRPr="00DB63D2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2340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…….,Kč</w:t>
            </w:r>
          </w:p>
        </w:tc>
        <w:tc>
          <w:tcPr>
            <w:tcW w:w="2064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……..,Kč</w:t>
            </w:r>
          </w:p>
        </w:tc>
      </w:tr>
      <w:tr w:rsidR="004226D2" w:rsidRPr="00225444" w:rsidTr="00835B1D">
        <w:trPr>
          <w:trHeight w:val="255"/>
        </w:trPr>
        <w:tc>
          <w:tcPr>
            <w:tcW w:w="4320" w:type="dxa"/>
          </w:tcPr>
          <w:p w:rsidR="004226D2" w:rsidRPr="00FF1E85" w:rsidRDefault="004226D2" w:rsidP="00DB63D2">
            <w:pPr>
              <w:rPr>
                <w:rFonts w:ascii="Bookman Old Style" w:hAnsi="Bookman Old Style" w:cs="Arial"/>
                <w:b/>
              </w:rPr>
            </w:pPr>
            <w:permStart w:id="2057796756" w:edGrp="everyone" w:colFirst="1" w:colLast="1"/>
            <w:permStart w:id="529939807" w:edGrp="everyone" w:colFirst="2" w:colLast="2"/>
            <w:permEnd w:id="1179584947"/>
            <w:permEnd w:id="838010737"/>
            <w:r>
              <w:rPr>
                <w:rFonts w:ascii="Bookman Old Style" w:hAnsi="Bookman Old Style" w:cs="Arial"/>
                <w:b/>
              </w:rPr>
              <w:t xml:space="preserve">               </w:t>
            </w:r>
            <w:r w:rsidRPr="00FF1E85">
              <w:rPr>
                <w:rFonts w:ascii="Bookman Old Style" w:hAnsi="Bookman Old Style" w:cs="Arial"/>
                <w:b/>
              </w:rPr>
              <w:t>Celková cena</w:t>
            </w:r>
          </w:p>
        </w:tc>
        <w:tc>
          <w:tcPr>
            <w:tcW w:w="2340" w:type="dxa"/>
          </w:tcPr>
          <w:p w:rsidR="004226D2" w:rsidRPr="00FF1E85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 w:rsidRPr="00FF1E85">
              <w:rPr>
                <w:rFonts w:ascii="Bookman Old Style" w:hAnsi="Bookman Old Style" w:cs="Arial"/>
                <w:b/>
              </w:rPr>
              <w:t>…….,Kč</w:t>
            </w:r>
          </w:p>
        </w:tc>
        <w:tc>
          <w:tcPr>
            <w:tcW w:w="2064" w:type="dxa"/>
          </w:tcPr>
          <w:p w:rsidR="004226D2" w:rsidRPr="00FF1E85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 w:rsidRPr="00FF1E85">
              <w:rPr>
                <w:rFonts w:ascii="Bookman Old Style" w:hAnsi="Bookman Old Style" w:cs="Arial"/>
                <w:b/>
              </w:rPr>
              <w:t>……..,Kč</w:t>
            </w:r>
          </w:p>
        </w:tc>
      </w:tr>
    </w:tbl>
    <w:permEnd w:id="2057796756"/>
    <w:permEnd w:id="529939807"/>
    <w:p w:rsidR="004226D2" w:rsidRPr="00F77907" w:rsidRDefault="004226D2" w:rsidP="00DB63D2">
      <w:pPr>
        <w:pStyle w:val="Zkladntext"/>
        <w:spacing w:after="0"/>
        <w:ind w:left="360"/>
        <w:jc w:val="both"/>
        <w:rPr>
          <w:rFonts w:ascii="Bookman Old Style" w:hAnsi="Bookman Old Style"/>
        </w:rPr>
      </w:pPr>
      <w:r w:rsidRPr="00F77907">
        <w:rPr>
          <w:rFonts w:ascii="Bookman Old Style" w:hAnsi="Bookman Old Style"/>
          <w:b/>
        </w:rPr>
        <w:t xml:space="preserve">Pozn. </w:t>
      </w:r>
      <w:r w:rsidRPr="00F77907">
        <w:rPr>
          <w:rFonts w:ascii="Bookman Old Style" w:hAnsi="Bookman Old Style"/>
          <w:i/>
        </w:rPr>
        <w:t>doplní poskytovatel</w:t>
      </w:r>
      <w:r w:rsidRPr="00F77907">
        <w:rPr>
          <w:rFonts w:ascii="Bookman Old Style" w:hAnsi="Bookman Old Style"/>
        </w:rPr>
        <w:t xml:space="preserve"> - </w:t>
      </w:r>
      <w:r w:rsidRPr="00F77907">
        <w:rPr>
          <w:rFonts w:ascii="Bookman Old Style" w:hAnsi="Bookman Old Style"/>
          <w:i/>
        </w:rPr>
        <w:t>poskytovatel je/není plátce DPH</w:t>
      </w:r>
    </w:p>
    <w:p w:rsidR="004226D2" w:rsidRPr="00F77907" w:rsidRDefault="004226D2" w:rsidP="00CE36C4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</w:rPr>
      </w:pPr>
    </w:p>
    <w:p w:rsidR="004226D2" w:rsidRDefault="004226D2" w:rsidP="003A69B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Celková c</w:t>
      </w:r>
      <w:r w:rsidRPr="003C6F7B">
        <w:rPr>
          <w:rFonts w:ascii="Bookman Old Style" w:hAnsi="Bookman Old Style"/>
        </w:rPr>
        <w:t>ena uvedená v odst. 1. je konečná a zahrnuje veškeré náklady spojené se zajištěním výuky včetně dopravy.</w:t>
      </w:r>
    </w:p>
    <w:p w:rsidR="004226D2" w:rsidRDefault="004226D2" w:rsidP="00780A5D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BE3D73">
        <w:rPr>
          <w:rFonts w:ascii="Bookman Old Style" w:hAnsi="Bookman Old Style"/>
          <w:u w:val="single"/>
        </w:rPr>
        <w:t>Způsob fakturace</w:t>
      </w:r>
      <w:r>
        <w:rPr>
          <w:rFonts w:ascii="Bookman Old Style" w:hAnsi="Bookman Old Style"/>
        </w:rPr>
        <w:t xml:space="preserve"> :</w:t>
      </w:r>
      <w:r w:rsidRPr="003C6F7B">
        <w:rPr>
          <w:rFonts w:ascii="Bookman Old Style" w:hAnsi="Bookman Old Style"/>
        </w:rPr>
        <w:t xml:space="preserve"> </w:t>
      </w:r>
    </w:p>
    <w:p w:rsidR="004226D2" w:rsidRPr="003C6F7B" w:rsidRDefault="004226D2" w:rsidP="00780A5D">
      <w:pPr>
        <w:pStyle w:val="Zkladntext"/>
        <w:numPr>
          <w:ilvl w:val="0"/>
          <w:numId w:val="31"/>
        </w:numPr>
        <w:tabs>
          <w:tab w:val="clear" w:pos="1894"/>
        </w:tabs>
        <w:spacing w:after="0"/>
        <w:ind w:left="72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dle čl. II. odst. 1 písm. a), b), </w:t>
      </w:r>
      <w:r>
        <w:rPr>
          <w:rFonts w:ascii="Bookman Old Style" w:hAnsi="Bookman Old Style" w:cs="Arial"/>
        </w:rPr>
        <w:t xml:space="preserve">bude faktura vystavena </w:t>
      </w:r>
      <w:r w:rsidRPr="003C6F7B">
        <w:rPr>
          <w:rFonts w:ascii="Bookman Old Style" w:hAnsi="Bookman Old Style" w:cs="Arial"/>
        </w:rPr>
        <w:t>po skončení daného kurzu</w:t>
      </w:r>
      <w:r>
        <w:rPr>
          <w:rFonts w:ascii="Bookman Old Style" w:hAnsi="Bookman Old Style" w:cs="Arial"/>
        </w:rPr>
        <w:t xml:space="preserve">, nejpozději však do </w:t>
      </w:r>
      <w:r w:rsidR="00E226EE">
        <w:rPr>
          <w:rFonts w:ascii="Bookman Old Style" w:hAnsi="Bookman Old Style" w:cs="Arial"/>
        </w:rPr>
        <w:t>4</w:t>
      </w:r>
      <w:r>
        <w:rPr>
          <w:rFonts w:ascii="Bookman Old Style" w:hAnsi="Bookman Old Style" w:cs="Arial"/>
        </w:rPr>
        <w:t xml:space="preserve"> dnů</w:t>
      </w:r>
      <w:r w:rsidRPr="003C6F7B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/>
        </w:rPr>
        <w:t xml:space="preserve">Faktura </w:t>
      </w:r>
      <w:r w:rsidRPr="003C6F7B">
        <w:rPr>
          <w:rFonts w:ascii="Bookman Old Style" w:hAnsi="Bookman Old Style"/>
        </w:rPr>
        <w:t>bud</w:t>
      </w:r>
      <w:r>
        <w:rPr>
          <w:rFonts w:ascii="Bookman Old Style" w:hAnsi="Bookman Old Style"/>
        </w:rPr>
        <w:t xml:space="preserve">e v příloze obsahovat originál </w:t>
      </w:r>
      <w:r w:rsidRPr="00D33FAD">
        <w:rPr>
          <w:rFonts w:ascii="Bookman Old Style" w:hAnsi="Bookman Old Style"/>
        </w:rPr>
        <w:t>výkazu počtu hodin</w:t>
      </w:r>
      <w:r>
        <w:rPr>
          <w:rFonts w:ascii="Bookman Old Style" w:hAnsi="Bookman Old Style"/>
        </w:rPr>
        <w:t xml:space="preserve"> (příloha č. 1</w:t>
      </w:r>
      <w:r w:rsidRPr="003C6F7B">
        <w:rPr>
          <w:rFonts w:ascii="Bookman Old Style" w:hAnsi="Bookman Old Style"/>
        </w:rPr>
        <w:t xml:space="preserve">), originály </w:t>
      </w:r>
      <w:r>
        <w:rPr>
          <w:rFonts w:ascii="Bookman Old Style" w:hAnsi="Bookman Old Style"/>
        </w:rPr>
        <w:t>prezenčních listin (příloha č. 2</w:t>
      </w:r>
      <w:r w:rsidRPr="003C6F7B">
        <w:rPr>
          <w:rFonts w:ascii="Bookman Old Style" w:hAnsi="Bookman Old Style"/>
        </w:rPr>
        <w:t xml:space="preserve"> této smlouvy) a dále veškeré zákonné náležitosti včetně zákona č. 235/2004 Sb., o dani z</w:t>
      </w:r>
      <w:r>
        <w:rPr>
          <w:rFonts w:ascii="Bookman Old Style" w:hAnsi="Bookman Old Style"/>
        </w:rPr>
        <w:t> </w:t>
      </w:r>
      <w:r w:rsidRPr="003C6F7B">
        <w:rPr>
          <w:rFonts w:ascii="Bookman Old Style" w:hAnsi="Bookman Old Style"/>
        </w:rPr>
        <w:t>přidané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>hodnoty, ve znění pozdějších předpisů.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>Doba splatnosti faktury bude činit nejméně 21 dnů ode dne prokazatelného doručení objednateli</w:t>
      </w:r>
      <w:r>
        <w:rPr>
          <w:rFonts w:ascii="Bookman Old Style" w:hAnsi="Bookman Old Style"/>
        </w:rPr>
        <w:t>.</w:t>
      </w:r>
    </w:p>
    <w:p w:rsidR="004226D2" w:rsidRPr="003C6F7B" w:rsidRDefault="004226D2" w:rsidP="00811A7A">
      <w:pPr>
        <w:pStyle w:val="Zkladntext"/>
        <w:numPr>
          <w:ilvl w:val="0"/>
          <w:numId w:val="31"/>
        </w:numPr>
        <w:tabs>
          <w:tab w:val="clear" w:pos="1894"/>
          <w:tab w:val="num" w:pos="720"/>
        </w:tabs>
        <w:spacing w:after="0"/>
        <w:ind w:left="720" w:hanging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Výkazy počtu hodin </w:t>
      </w:r>
      <w:r>
        <w:rPr>
          <w:rFonts w:ascii="Bookman Old Style" w:hAnsi="Bookman Old Style"/>
        </w:rPr>
        <w:t xml:space="preserve">(příloha č. 1) </w:t>
      </w:r>
      <w:r w:rsidRPr="003C6F7B">
        <w:rPr>
          <w:rFonts w:ascii="Bookman Old Style" w:hAnsi="Bookman Old Style"/>
        </w:rPr>
        <w:t>budou obsahovat všechny objednané lekce</w:t>
      </w:r>
      <w:r>
        <w:rPr>
          <w:rFonts w:ascii="Bookman Old Style" w:hAnsi="Bookman Old Style"/>
        </w:rPr>
        <w:t xml:space="preserve"> </w:t>
      </w:r>
      <w:r w:rsidR="00AD7F04">
        <w:rPr>
          <w:rFonts w:ascii="Bookman Old Style" w:hAnsi="Bookman Old Style"/>
        </w:rPr>
        <w:t xml:space="preserve">kurzu </w:t>
      </w:r>
      <w:r>
        <w:rPr>
          <w:rFonts w:ascii="Bookman Old Style" w:hAnsi="Bookman Old Style"/>
        </w:rPr>
        <w:t>dle rozpisu. V případě, že se lekce konat nebude,</w:t>
      </w:r>
      <w:r w:rsidRPr="003C6F7B">
        <w:rPr>
          <w:rFonts w:ascii="Bookman Old Style" w:hAnsi="Bookman Old Style"/>
        </w:rPr>
        <w:t xml:space="preserve"> bude uveden </w:t>
      </w:r>
      <w:r>
        <w:rPr>
          <w:rFonts w:ascii="Bookman Old Style" w:hAnsi="Bookman Old Style"/>
        </w:rPr>
        <w:t xml:space="preserve">důvod a </w:t>
      </w:r>
      <w:r w:rsidRPr="003C6F7B">
        <w:rPr>
          <w:rFonts w:ascii="Bookman Old Style" w:hAnsi="Bookman Old Style"/>
        </w:rPr>
        <w:t>způsob jejího zr</w:t>
      </w:r>
      <w:r>
        <w:rPr>
          <w:rFonts w:ascii="Bookman Old Style" w:hAnsi="Bookman Old Style"/>
        </w:rPr>
        <w:t>ušení a termín náhradních lekcí. Ú</w:t>
      </w:r>
      <w:r w:rsidRPr="003C6F7B">
        <w:rPr>
          <w:rFonts w:ascii="Bookman Old Style" w:hAnsi="Bookman Old Style"/>
        </w:rPr>
        <w:t>čto</w:t>
      </w:r>
      <w:r>
        <w:rPr>
          <w:rFonts w:ascii="Bookman Old Style" w:hAnsi="Bookman Old Style"/>
        </w:rPr>
        <w:t>vány však budou zrušené lekce pouze v případech výslovně uvedených v této smlouvě (čl. V. odst. 3).</w:t>
      </w:r>
    </w:p>
    <w:p w:rsidR="004226D2" w:rsidRPr="003C6F7B" w:rsidRDefault="004226D2" w:rsidP="00811A7A">
      <w:pPr>
        <w:pStyle w:val="Zkladntext"/>
        <w:numPr>
          <w:ilvl w:val="0"/>
          <w:numId w:val="31"/>
        </w:numPr>
        <w:tabs>
          <w:tab w:val="clear" w:pos="1894"/>
          <w:tab w:val="num" w:pos="720"/>
        </w:tabs>
        <w:spacing w:after="0"/>
        <w:ind w:left="720" w:hanging="36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Faktura se všemi přílohami bude objednateli zaslána</w:t>
      </w:r>
      <w:r>
        <w:rPr>
          <w:rFonts w:ascii="Bookman Old Style" w:hAnsi="Bookman Old Style"/>
        </w:rPr>
        <w:t>/doručena</w:t>
      </w:r>
      <w:r w:rsidRPr="003C6F7B">
        <w:rPr>
          <w:rFonts w:ascii="Bookman Old Style" w:hAnsi="Bookman Old Style"/>
        </w:rPr>
        <w:t xml:space="preserve"> na adresu konkrétního CPIC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 xml:space="preserve">: </w:t>
      </w:r>
      <w:permStart w:id="357789343" w:edGrp="everyone"/>
      <w:r>
        <w:rPr>
          <w:rFonts w:ascii="Bookman Old Style" w:hAnsi="Bookman Old Style"/>
        </w:rPr>
        <w:t>......</w:t>
      </w:r>
      <w:r w:rsidRPr="003C6F7B">
        <w:rPr>
          <w:rFonts w:ascii="Bookman Old Style" w:hAnsi="Bookman Old Style"/>
        </w:rPr>
        <w:t xml:space="preserve">……………………………………….. </w:t>
      </w:r>
      <w:permEnd w:id="357789343"/>
    </w:p>
    <w:p w:rsidR="004226D2" w:rsidRPr="003C6F7B" w:rsidRDefault="004226D2" w:rsidP="00811A7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Poskytovatel se zavazuje, že veškeré účetní doklady (faktury) za plnění poskytnutá v kalendářním roce 201</w:t>
      </w:r>
      <w:r w:rsidR="00AD7F04">
        <w:rPr>
          <w:rFonts w:ascii="Bookman Old Style" w:hAnsi="Bookman Old Style"/>
        </w:rPr>
        <w:t>5</w:t>
      </w:r>
      <w:r w:rsidRPr="003C6F7B">
        <w:rPr>
          <w:rFonts w:ascii="Bookman Old Style" w:hAnsi="Bookman Old Style"/>
        </w:rPr>
        <w:t xml:space="preserve"> budou vystaveny a doručeny objednateli do </w:t>
      </w:r>
      <w:r w:rsidRPr="003C6F7B">
        <w:rPr>
          <w:rFonts w:ascii="Bookman Old Style" w:hAnsi="Bookman Old Style"/>
          <w:b/>
        </w:rPr>
        <w:t>4.</w:t>
      </w:r>
      <w:r w:rsidR="00AD7F04">
        <w:rPr>
          <w:rFonts w:ascii="Bookman Old Style" w:hAnsi="Bookman Old Style"/>
          <w:b/>
        </w:rPr>
        <w:t>4</w:t>
      </w:r>
      <w:r w:rsidRPr="003C6F7B">
        <w:rPr>
          <w:rFonts w:ascii="Bookman Old Style" w:hAnsi="Bookman Old Style"/>
          <w:b/>
        </w:rPr>
        <w:t>.201</w:t>
      </w:r>
      <w:r w:rsidR="00AD7F04">
        <w:rPr>
          <w:rFonts w:ascii="Bookman Old Style" w:hAnsi="Bookman Old Style"/>
          <w:b/>
        </w:rPr>
        <w:t>5</w:t>
      </w:r>
      <w:r w:rsidRPr="003C6F7B">
        <w:rPr>
          <w:rFonts w:ascii="Bookman Old Style" w:hAnsi="Bookman Old Style"/>
        </w:rPr>
        <w:t xml:space="preserve">. V případě, že poskytovatel nesplní tuto povinnost je splatnost faktury 90 dnů ode dne doručení. </w:t>
      </w:r>
    </w:p>
    <w:p w:rsidR="004226D2" w:rsidRPr="003C6F7B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případě, že faktura nebude obsahovat ně</w:t>
      </w:r>
      <w:r>
        <w:rPr>
          <w:rFonts w:ascii="Bookman Old Style" w:hAnsi="Bookman Old Style"/>
        </w:rPr>
        <w:t>kterou z náležitostí dle odst. 3 písm. a) a b)</w:t>
      </w:r>
      <w:r w:rsidRPr="003C6F7B">
        <w:rPr>
          <w:rFonts w:ascii="Bookman Old Style" w:hAnsi="Bookman Old Style"/>
        </w:rPr>
        <w:t xml:space="preserve"> tohoto článku nebo bude-li taková náležitost ve faktuře uvedena nesprávně, je objednatel oprávněn poskytovateli fakturu ve lhůtě její splatnosti vrátit. Do doby doručení opravené faktury se objednatel nenachází v prodlení s placením. Po doručení opravené faktury počíná běžet nová lhůta její splatnosti 21 dnů. </w:t>
      </w:r>
    </w:p>
    <w:p w:rsidR="004226D2" w:rsidRPr="003C6F7B" w:rsidRDefault="004226D2" w:rsidP="000054C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Objednatel hradí fakturovanou částku bezhotovostním převodem na bankovní účet poskytovatele uvedený na vystavené faktuře.</w:t>
      </w:r>
    </w:p>
    <w:p w:rsidR="004226D2" w:rsidRPr="003C6F7B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Faktura se považuje za uhrazenou dnem odepsání fakturované částky z bankovního účtu objednatele.</w:t>
      </w:r>
    </w:p>
    <w:p w:rsidR="004226D2" w:rsidRPr="003C6F7B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Objednatel může na poskytovateli v případě potřeby vyžadovat zvláštní písemné označení veškerých účetních dokladů.</w:t>
      </w:r>
    </w:p>
    <w:p w:rsidR="004226D2" w:rsidRPr="0033446D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u w:val="single"/>
        </w:rPr>
      </w:pPr>
      <w:r w:rsidRPr="003C6F7B">
        <w:rPr>
          <w:rFonts w:ascii="Bookman Old Style" w:hAnsi="Bookman Old Style"/>
        </w:rPr>
        <w:t>Objednatel nebude poskytovat žádné zálohy.</w:t>
      </w:r>
    </w:p>
    <w:p w:rsidR="004226D2" w:rsidRDefault="004226D2" w:rsidP="00C95E75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Pr="003C6F7B" w:rsidRDefault="006A4B9E" w:rsidP="00C95E75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5F4164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VII.</w:t>
      </w:r>
    </w:p>
    <w:p w:rsidR="004226D2" w:rsidRDefault="004226D2" w:rsidP="005F4164">
      <w:pPr>
        <w:pStyle w:val="Zkladntext"/>
        <w:spacing w:after="0"/>
        <w:ind w:left="36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Ochrana informací</w:t>
      </w:r>
    </w:p>
    <w:p w:rsidR="006A4B9E" w:rsidRPr="003C6F7B" w:rsidRDefault="006A4B9E" w:rsidP="005F4164">
      <w:pPr>
        <w:pStyle w:val="Zkladntext"/>
        <w:spacing w:after="0"/>
        <w:ind w:left="360"/>
        <w:jc w:val="center"/>
        <w:rPr>
          <w:rFonts w:ascii="Bookman Old Style" w:hAnsi="Bookman Old Style"/>
          <w:b/>
        </w:rPr>
      </w:pPr>
    </w:p>
    <w:p w:rsidR="004226D2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Poskytovatel se zavazuje neposkytovat, nepředávat třetím osobám informace o rozsahu výuky, průběhu výuky, hodnocení účastníků výuky ani o samotných účastnících získané při plnění této smlouvy. Poskytovatel se zavazuje, že stejně bude postupovat i v případě jakýchkoliv jiných informací z činnosti objednatele získaných při plnění této smlouvy.</w:t>
      </w:r>
    </w:p>
    <w:p w:rsidR="004226D2" w:rsidRPr="003C6F7B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 případě, že při plnění předmětu této smlouvy přijde poskytovatel do styku s osobními údaji zaměstnanců objednatele či jeho klienty, zavazuje se k jejich ochraně v souladu se zákonem č. 101/2000 Sb., o ochraně osobních údajů a o změně některých zákonů. </w:t>
      </w:r>
    </w:p>
    <w:p w:rsidR="004226D2" w:rsidRPr="003C6F7B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Povinnost dle odst. 1. – 2. tohoto článku platí bez ohledu na ukončení účinnosti této smlouvy. </w:t>
      </w:r>
    </w:p>
    <w:p w:rsidR="004226D2" w:rsidRPr="003C6F7B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 prokázané porušení ustanovení tohoto článku odpovídá poskytovatel za škodu tímto porušením vzniklou.</w:t>
      </w:r>
    </w:p>
    <w:p w:rsidR="004226D2" w:rsidRDefault="004226D2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Default="006A4B9E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5F4164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VIII.</w:t>
      </w:r>
    </w:p>
    <w:p w:rsidR="004226D2" w:rsidRDefault="004226D2" w:rsidP="00EB5731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Smluvní pokuta, úrok z prodlení a okolnosti vylučující odpovědnost</w:t>
      </w:r>
    </w:p>
    <w:p w:rsidR="006A4B9E" w:rsidRPr="003C6F7B" w:rsidRDefault="006A4B9E" w:rsidP="00EB5731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</w:rPr>
      </w:pPr>
    </w:p>
    <w:p w:rsidR="004226D2" w:rsidRPr="003C6F7B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 prodlení objednatele s úhradou faktury je poskytovatel oprávněn po něm požadovat zaplacení úroku z prodlení ve výši 0,05 % z nezaplacené částky, a to za každý den prodlení až do zaplacení.</w:t>
      </w:r>
    </w:p>
    <w:p w:rsidR="004226D2" w:rsidRPr="003C6F7B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 případě, že poskytovatel poruší některou z povinností dle čl. IV. odst. 1 této smlouvy, je objednatel oprávněn uplatnit smluvní sankci ve výši až </w:t>
      </w:r>
      <w:r>
        <w:rPr>
          <w:rFonts w:ascii="Bookman Old Style" w:hAnsi="Bookman Old Style"/>
        </w:rPr>
        <w:t>5</w:t>
      </w:r>
      <w:r w:rsidRPr="003C6F7B">
        <w:rPr>
          <w:rFonts w:ascii="Bookman Old Style" w:hAnsi="Bookman Old Style"/>
        </w:rPr>
        <w:t>.000,-Kč. Tím není dotčeno právo objednatele požadovat náhradu škody podle obecně závazných předpisů.</w:t>
      </w:r>
    </w:p>
    <w:p w:rsidR="004226D2" w:rsidRPr="00EC1117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EC1117">
        <w:rPr>
          <w:rFonts w:ascii="Bookman Old Style" w:hAnsi="Bookman Old Style"/>
        </w:rPr>
        <w:t xml:space="preserve">V případě, že poskytovatel nebo jeho odpovědný zástupce odmítne zahájení výuky dle čl. V. odst. 1 této smlouvy, je objednatel oprávněn uplatnit smluvní pokutu ve výši až </w:t>
      </w:r>
      <w:r>
        <w:rPr>
          <w:rFonts w:ascii="Bookman Old Style" w:hAnsi="Bookman Old Style"/>
        </w:rPr>
        <w:t>5</w:t>
      </w:r>
      <w:r w:rsidRPr="00EC1117">
        <w:rPr>
          <w:rFonts w:ascii="Bookman Old Style" w:hAnsi="Bookman Old Style"/>
        </w:rPr>
        <w:t xml:space="preserve">.000,-Kč. </w:t>
      </w:r>
    </w:p>
    <w:p w:rsidR="004226D2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EC1117">
        <w:rPr>
          <w:rFonts w:ascii="Bookman Old Style" w:hAnsi="Bookman Old Style"/>
        </w:rPr>
        <w:t xml:space="preserve">V případě, že poskytovatel nebo jeho odpovědný zástupce poruší </w:t>
      </w:r>
      <w:r>
        <w:rPr>
          <w:rFonts w:ascii="Bookman Old Style" w:hAnsi="Bookman Old Style"/>
        </w:rPr>
        <w:t xml:space="preserve">ustanovení čl. V. odst. 5, 6 a 7 </w:t>
      </w:r>
      <w:r w:rsidRPr="00EC1117">
        <w:rPr>
          <w:rFonts w:ascii="Bookman Old Style" w:hAnsi="Bookman Old Style"/>
        </w:rPr>
        <w:t xml:space="preserve">je objednatel oprávněn uplatnit smluvní pokutu ve výši až </w:t>
      </w:r>
      <w:r>
        <w:rPr>
          <w:rFonts w:ascii="Bookman Old Style" w:hAnsi="Bookman Old Style"/>
        </w:rPr>
        <w:t>3</w:t>
      </w:r>
      <w:r w:rsidRPr="00EC1117">
        <w:rPr>
          <w:rFonts w:ascii="Bookman Old Style" w:hAnsi="Bookman Old Style"/>
        </w:rPr>
        <w:t>.000,-Kč za každé jednotlivé porušení.</w:t>
      </w:r>
    </w:p>
    <w:p w:rsidR="004226D2" w:rsidRPr="00EC1117" w:rsidRDefault="004226D2" w:rsidP="00EC1117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 prodlení poskytovatele s vystavením a doručením faktur</w:t>
      </w:r>
      <w:r>
        <w:rPr>
          <w:rFonts w:ascii="Bookman Old Style" w:hAnsi="Bookman Old Style"/>
        </w:rPr>
        <w:t>y dle čl. VI. odst. 4</w:t>
      </w:r>
      <w:r w:rsidRPr="003C6F7B">
        <w:rPr>
          <w:rFonts w:ascii="Bookman Old Style" w:hAnsi="Bookman Old Style"/>
        </w:rPr>
        <w:t xml:space="preserve">, je objednatel oprávněn na poskytovateli požadovat zaplacení smluvní pokuty až do výše </w:t>
      </w:r>
      <w:r>
        <w:rPr>
          <w:rFonts w:ascii="Bookman Old Style" w:hAnsi="Bookman Old Style"/>
        </w:rPr>
        <w:t>3</w:t>
      </w:r>
      <w:r w:rsidRPr="003C6F7B">
        <w:rPr>
          <w:rFonts w:ascii="Bookman Old Style" w:hAnsi="Bookman Old Style"/>
        </w:rPr>
        <w:t>.000,-Kč.</w:t>
      </w:r>
      <w:r w:rsidRPr="00EC11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</w:p>
    <w:p w:rsidR="004226D2" w:rsidRDefault="004226D2" w:rsidP="006864A8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Ustanovení odst. </w:t>
      </w:r>
      <w:r>
        <w:rPr>
          <w:rFonts w:ascii="Bookman Old Style" w:hAnsi="Bookman Old Style"/>
        </w:rPr>
        <w:t>2 - 5</w:t>
      </w:r>
      <w:r w:rsidRPr="003C6F7B">
        <w:rPr>
          <w:rFonts w:ascii="Bookman Old Style" w:hAnsi="Bookman Old Style"/>
        </w:rPr>
        <w:t xml:space="preserve"> se neuplatní v případě, že na straně poskytovatele resp. jím pověřených pracovníků vznikne překážka svým vznikem a délkou trvání na jeho vůli nezávislá, jejíž povaha znemožní či značně ztíží vykonávat řádně svoji činnost. </w:t>
      </w:r>
    </w:p>
    <w:p w:rsidR="004226D2" w:rsidRDefault="004226D2" w:rsidP="00E360F6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Default="006A4B9E" w:rsidP="00E360F6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pStyle w:val="NADPISCENNETUC"/>
        <w:spacing w:before="0" w:after="0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IX.</w:t>
      </w:r>
    </w:p>
    <w:p w:rsidR="004226D2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 xml:space="preserve">Odstoupení od smlouvy </w:t>
      </w:r>
    </w:p>
    <w:p w:rsidR="006A4B9E" w:rsidRPr="003C6F7B" w:rsidRDefault="006A4B9E" w:rsidP="00EB5731">
      <w:pPr>
        <w:jc w:val="center"/>
        <w:rPr>
          <w:rFonts w:ascii="Bookman Old Style" w:hAnsi="Bookman Old Style"/>
          <w:b/>
        </w:rPr>
      </w:pPr>
    </w:p>
    <w:p w:rsidR="004226D2" w:rsidRPr="003C6F7B" w:rsidRDefault="004226D2" w:rsidP="00EB5731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Smluvní strany jsou oprávněny od této smlouvy odstoupit ze zákonných důvodů a dále v případě, že druhá smluvní strana podstatným způsobem poruší některou ze svých povinností dle této smlouvy. Za podstatné porušení povinnosti se považuje zejména </w:t>
      </w:r>
      <w:r w:rsidRPr="008578E8">
        <w:rPr>
          <w:rFonts w:ascii="Bookman Old Style" w:hAnsi="Bookman Old Style"/>
        </w:rPr>
        <w:t>porušení ustanovení čl. V., odst. 7</w:t>
      </w:r>
      <w:r w:rsidRPr="00D24D38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 xml:space="preserve">a dále pak </w:t>
      </w:r>
      <w:r w:rsidRPr="003C6F7B">
        <w:rPr>
          <w:rFonts w:ascii="Bookman Old Style" w:hAnsi="Bookman Old Style"/>
        </w:rPr>
        <w:t>prodlení smluvní strany se splněním některé z jejich povinností delší než 30 dnů, nedohodnou-li se smluvní strany jinak a rovněž v případě, že druhá smluvní strana poruší při činnosti s touto smlouvou související závažným způsobem z</w:t>
      </w:r>
      <w:r>
        <w:rPr>
          <w:rFonts w:ascii="Bookman Old Style" w:hAnsi="Bookman Old Style"/>
        </w:rPr>
        <w:t>ásady, na nichž spočívá občanský</w:t>
      </w:r>
      <w:r w:rsidRPr="003C6F7B">
        <w:rPr>
          <w:rFonts w:ascii="Bookman Old Style" w:hAnsi="Bookman Old Style"/>
        </w:rPr>
        <w:t xml:space="preserve"> zákoník, případně zásadu dobrých mravů. </w:t>
      </w:r>
    </w:p>
    <w:p w:rsidR="004226D2" w:rsidRPr="003C6F7B" w:rsidRDefault="004226D2" w:rsidP="00EB573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Účinky odstoupení nastávají okamžikem doručení oznámení o oznámení druhé smluvní straně. </w:t>
      </w:r>
    </w:p>
    <w:p w:rsidR="004226D2" w:rsidRDefault="004226D2" w:rsidP="00EB5731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iCs/>
        </w:rPr>
      </w:pPr>
      <w:r w:rsidRPr="003C6F7B">
        <w:rPr>
          <w:rFonts w:ascii="Bookman Old Style" w:hAnsi="Bookman Old Style"/>
          <w:iCs/>
        </w:rPr>
        <w:t>Odstoupení od této smlouvy se děje písemným projevem vůle odstupující strany formou doporučeného dopisu.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6A4B9E" w:rsidRDefault="006A4B9E" w:rsidP="006A4B9E">
      <w:pPr>
        <w:pStyle w:val="Zkladntext2"/>
        <w:tabs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iCs/>
        </w:rPr>
      </w:pPr>
    </w:p>
    <w:p w:rsidR="006A4B9E" w:rsidRDefault="006A4B9E" w:rsidP="006A4B9E">
      <w:pPr>
        <w:pStyle w:val="Zkladntext2"/>
        <w:tabs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iCs/>
        </w:rPr>
      </w:pPr>
    </w:p>
    <w:p w:rsidR="004226D2" w:rsidRDefault="004226D2" w:rsidP="00227928">
      <w:pPr>
        <w:pStyle w:val="Zkladntext2"/>
        <w:tabs>
          <w:tab w:val="num" w:pos="1080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4226D2" w:rsidRPr="003C6F7B" w:rsidRDefault="004226D2" w:rsidP="00227928">
      <w:pPr>
        <w:pStyle w:val="Zkladntext2"/>
        <w:tabs>
          <w:tab w:val="num" w:pos="1080"/>
        </w:tabs>
        <w:spacing w:after="0" w:line="240" w:lineRule="auto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X.</w:t>
      </w:r>
    </w:p>
    <w:p w:rsidR="004226D2" w:rsidRDefault="004226D2" w:rsidP="00EB5731">
      <w:pPr>
        <w:pStyle w:val="Zkladntext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Závěrečná ustanovení</w:t>
      </w:r>
    </w:p>
    <w:p w:rsidR="006A4B9E" w:rsidRPr="003C6F7B" w:rsidRDefault="006A4B9E" w:rsidP="00EB5731">
      <w:pPr>
        <w:pStyle w:val="Zkladntext"/>
        <w:jc w:val="center"/>
        <w:rPr>
          <w:rFonts w:ascii="Bookman Old Style" w:hAnsi="Bookman Old Style"/>
          <w:b/>
        </w:rPr>
      </w:pPr>
    </w:p>
    <w:p w:rsidR="004226D2" w:rsidRPr="003C6F7B" w:rsidRDefault="004226D2" w:rsidP="00676EE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Tato smlouva se uzavírá na dobu určitou do </w:t>
      </w:r>
      <w:r w:rsidR="00AD7F04" w:rsidRPr="00AD7F04">
        <w:rPr>
          <w:rFonts w:ascii="Bookman Old Style" w:hAnsi="Bookman Old Style"/>
          <w:b/>
        </w:rPr>
        <w:t>31.3.2015</w:t>
      </w:r>
      <w:r w:rsidRPr="003C6F7B">
        <w:rPr>
          <w:rFonts w:ascii="Bookman Old Style" w:hAnsi="Bookman Old Style"/>
        </w:rPr>
        <w:t>.</w:t>
      </w:r>
    </w:p>
    <w:p w:rsidR="004226D2" w:rsidRPr="003C6F7B" w:rsidRDefault="004226D2" w:rsidP="0000620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Veškeré změny či doplnění této smlouvy lze činit pouze po vzájemné dohodě obou smluvních stran a výhradně ve formě písemného a řádně očíslovaného dodatku. </w:t>
      </w:r>
    </w:p>
    <w:p w:rsidR="004226D2" w:rsidRPr="00C95E75" w:rsidRDefault="004226D2" w:rsidP="00C95E7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Tuto smlouvu lze písemně vypovědět s výpovědní lhůtou jeden měsíc. Běh výpovědní lhůty začíná prvním dnem měsíce, následujícího po doručení výpovědi druhé smluvní straně.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>Objednatel i poskytovatel je oprávněn tuto smlouvu vypovědět i bez udání důvodů</w:t>
      </w:r>
      <w:r>
        <w:rPr>
          <w:rFonts w:ascii="Bookman Old Style" w:hAnsi="Bookman Old Style"/>
        </w:rPr>
        <w:t xml:space="preserve">  </w:t>
      </w:r>
    </w:p>
    <w:p w:rsidR="004226D2" w:rsidRDefault="004226D2" w:rsidP="008578E8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4226D2" w:rsidRDefault="004226D2" w:rsidP="00B0596A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 věcech d</w:t>
      </w:r>
      <w:r w:rsidRPr="003C6F7B">
        <w:rPr>
          <w:rFonts w:ascii="Bookman Old Style" w:hAnsi="Bookman Old Style"/>
        </w:rPr>
        <w:t xml:space="preserve">le čl. </w:t>
      </w:r>
      <w:r>
        <w:rPr>
          <w:rFonts w:ascii="Bookman Old Style" w:hAnsi="Bookman Old Style"/>
        </w:rPr>
        <w:t>V.</w:t>
      </w:r>
      <w:r w:rsidRPr="003C6F7B">
        <w:rPr>
          <w:rFonts w:ascii="Bookman Old Style" w:hAnsi="Bookman Old Style"/>
        </w:rPr>
        <w:t xml:space="preserve"> odst. </w:t>
      </w:r>
      <w:r>
        <w:rPr>
          <w:rFonts w:ascii="Bookman Old Style" w:hAnsi="Bookman Old Style"/>
        </w:rPr>
        <w:t xml:space="preserve">4 </w:t>
      </w:r>
      <w:r w:rsidRPr="003C6F7B">
        <w:rPr>
          <w:rFonts w:ascii="Bookman Old Style" w:hAnsi="Bookman Old Style"/>
        </w:rPr>
        <w:t xml:space="preserve">jedná za objednatele zástupce ředitele, </w:t>
      </w:r>
      <w:r w:rsidRPr="00BA76A6">
        <w:rPr>
          <w:rFonts w:ascii="Bookman Old Style" w:hAnsi="Bookman Old Style"/>
        </w:rPr>
        <w:t>Ing. Petr Košťál, t</w:t>
      </w:r>
      <w:r>
        <w:rPr>
          <w:rFonts w:ascii="Bookman Old Style" w:hAnsi="Bookman Old Style"/>
        </w:rPr>
        <w:t xml:space="preserve">el.: </w:t>
      </w:r>
      <w:permStart w:id="36779267" w:edGrp="everyone"/>
      <w:r>
        <w:rPr>
          <w:rFonts w:ascii="Bookman Old Style" w:hAnsi="Bookman Old Style"/>
        </w:rPr>
        <w:t>……………..,</w:t>
      </w:r>
      <w:permEnd w:id="36779267"/>
    </w:p>
    <w:p w:rsidR="004226D2" w:rsidRPr="00BA76A6" w:rsidRDefault="004226D2" w:rsidP="008578E8">
      <w:pPr>
        <w:pStyle w:val="Zkladntext2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e-mail: </w:t>
      </w:r>
      <w:permStart w:id="960909608" w:edGrp="everyone"/>
      <w:r>
        <w:rPr>
          <w:rFonts w:ascii="Bookman Old Style" w:hAnsi="Bookman Old Style"/>
        </w:rPr>
        <w:t>…………..</w:t>
      </w:r>
      <w:permEnd w:id="960909608"/>
    </w:p>
    <w:p w:rsidR="004226D2" w:rsidRPr="00C95E75" w:rsidRDefault="004226D2" w:rsidP="00522597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 věcech dle čl. IV., odst. 1 písm. b), čl. V., odst. 2</w:t>
      </w:r>
      <w:r w:rsidR="00AD7F04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5 jedná za objednatele vedoucí odboru CPIC, PhDr. Jiří Vesecký, Ph.D., tel.: 974 827 149, e-mail: </w:t>
      </w:r>
      <w:r w:rsidRPr="00323050">
        <w:rPr>
          <w:rFonts w:ascii="Bookman Old Style" w:hAnsi="Bookman Old Style"/>
        </w:rPr>
        <w:t>jvesecky@suz.cz</w:t>
      </w:r>
      <w:r>
        <w:rPr>
          <w:rFonts w:ascii="Bookman Old Style" w:hAnsi="Bookman Old Style"/>
        </w:rPr>
        <w:t>.</w:t>
      </w:r>
    </w:p>
    <w:p w:rsidR="004226D2" w:rsidRPr="00522597" w:rsidRDefault="004226D2" w:rsidP="00522597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Ve věcech dle čl. IV. odst. 1 písm. </w:t>
      </w:r>
      <w:r>
        <w:rPr>
          <w:rFonts w:ascii="Bookman Old Style" w:hAnsi="Bookman Old Style"/>
        </w:rPr>
        <w:t>h), i), j), k) a</w:t>
      </w:r>
      <w:r w:rsidRPr="003C6F7B">
        <w:rPr>
          <w:rFonts w:ascii="Bookman Old Style" w:hAnsi="Bookman Old Style"/>
        </w:rPr>
        <w:t xml:space="preserve"> čl. V</w:t>
      </w:r>
      <w:r>
        <w:rPr>
          <w:rFonts w:ascii="Bookman Old Style" w:hAnsi="Bookman Old Style"/>
        </w:rPr>
        <w:t>.</w:t>
      </w:r>
      <w:r w:rsidRPr="003C6F7B">
        <w:rPr>
          <w:rFonts w:ascii="Bookman Old Style" w:hAnsi="Bookman Old Style"/>
        </w:rPr>
        <w:t xml:space="preserve">, odst. </w:t>
      </w:r>
      <w:r w:rsidR="00AD7F04">
        <w:rPr>
          <w:rFonts w:ascii="Bookman Old Style" w:hAnsi="Bookman Old Style"/>
        </w:rPr>
        <w:t xml:space="preserve">3, </w:t>
      </w:r>
      <w:r>
        <w:rPr>
          <w:rFonts w:ascii="Bookman Old Style" w:hAnsi="Bookman Old Style"/>
        </w:rPr>
        <w:t>6</w:t>
      </w:r>
      <w:r w:rsidR="00AD7F04">
        <w:rPr>
          <w:rFonts w:ascii="Bookman Old Style" w:hAnsi="Bookman Old Style"/>
        </w:rPr>
        <w:t xml:space="preserve"> a 7</w:t>
      </w:r>
      <w:r w:rsidRPr="003C6F7B">
        <w:rPr>
          <w:rFonts w:ascii="Bookman Old Style" w:hAnsi="Bookman Old Style"/>
        </w:rPr>
        <w:t xml:space="preserve"> jedná za objednatele: vedoucí CPIC </w:t>
      </w:r>
      <w:permStart w:id="1552548966" w:edGrp="everyone"/>
      <w:r w:rsidRPr="003C6F7B">
        <w:rPr>
          <w:rFonts w:ascii="Bookman Old Style" w:hAnsi="Bookman Old Style"/>
        </w:rPr>
        <w:t>:………………….,</w:t>
      </w:r>
      <w:permEnd w:id="1552548966"/>
      <w:r w:rsidRPr="003C6F7B">
        <w:rPr>
          <w:rFonts w:ascii="Bookman Old Style" w:hAnsi="Bookman Old Style"/>
        </w:rPr>
        <w:t>tel</w:t>
      </w:r>
      <w:permStart w:id="1972924286" w:edGrp="everyone"/>
      <w:r w:rsidRPr="003C6F7B">
        <w:rPr>
          <w:rFonts w:ascii="Bookman Old Style" w:hAnsi="Bookman Old Style"/>
        </w:rPr>
        <w:t xml:space="preserve">.:……………., </w:t>
      </w:r>
      <w:permEnd w:id="1972924286"/>
      <w:r w:rsidRPr="003C6F7B">
        <w:rPr>
          <w:rFonts w:ascii="Bookman Old Style" w:hAnsi="Bookman Old Style"/>
        </w:rPr>
        <w:t xml:space="preserve">e-mail: </w:t>
      </w:r>
      <w:permStart w:id="1671897315" w:edGrp="everyone"/>
      <w:r w:rsidRPr="003C6F7B">
        <w:rPr>
          <w:rFonts w:ascii="Bookman Old Style" w:hAnsi="Bookman Old Style"/>
        </w:rPr>
        <w:t>……………………………..</w:t>
      </w:r>
      <w:permEnd w:id="1671897315"/>
    </w:p>
    <w:p w:rsidR="004226D2" w:rsidRDefault="004226D2" w:rsidP="006C40CF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Za poskytovatele byl určen jako jednající a odpovědný ze smlouvy : </w:t>
      </w:r>
      <w:permStart w:id="911166957" w:edGrp="everyone"/>
      <w:r w:rsidRPr="00C95E75">
        <w:rPr>
          <w:rFonts w:ascii="Bookman Old Style" w:hAnsi="Bookman Old Style"/>
        </w:rPr>
        <w:t xml:space="preserve">…………….., </w:t>
      </w:r>
      <w:permEnd w:id="911166957"/>
      <w:r w:rsidRPr="00C95E75">
        <w:rPr>
          <w:rFonts w:ascii="Bookman Old Style" w:hAnsi="Bookman Old Style"/>
        </w:rPr>
        <w:t xml:space="preserve">tel.: </w:t>
      </w:r>
      <w:permStart w:id="1149710413" w:edGrp="everyone"/>
      <w:r w:rsidRPr="00C95E75">
        <w:rPr>
          <w:rFonts w:ascii="Bookman Old Style" w:hAnsi="Bookman Old Style"/>
        </w:rPr>
        <w:t xml:space="preserve">………………, </w:t>
      </w:r>
      <w:permEnd w:id="1149710413"/>
      <w:r w:rsidRPr="00C95E75">
        <w:rPr>
          <w:rFonts w:ascii="Bookman Old Style" w:hAnsi="Bookman Old Style"/>
        </w:rPr>
        <w:t xml:space="preserve">e-mail </w:t>
      </w:r>
      <w:permStart w:id="945368041" w:edGrp="everyone"/>
      <w:r w:rsidRPr="00C95E75">
        <w:rPr>
          <w:rFonts w:ascii="Bookman Old Style" w:hAnsi="Bookman Old Style"/>
        </w:rPr>
        <w:t>:……………………</w:t>
      </w:r>
      <w:permEnd w:id="945368041"/>
    </w:p>
    <w:p w:rsidR="004226D2" w:rsidRPr="008F7B73" w:rsidRDefault="004226D2" w:rsidP="008F7B7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3C6F7B">
        <w:rPr>
          <w:rFonts w:ascii="Bookman Old Style" w:hAnsi="Bookman Old Style"/>
          <w:iCs/>
        </w:rPr>
        <w:t>Smluvní vztahy touto smlouvou neupravené se řídí platnou zákonnou úpravou, zejména zákonem č. 89/2012 Sb.</w:t>
      </w:r>
    </w:p>
    <w:p w:rsidR="004226D2" w:rsidRPr="003C6F7B" w:rsidRDefault="004226D2" w:rsidP="00EB5731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Tato smlouva je vyhotovena ve dvou stejnopisech s platností originálu, z nichž každá se smluvních stran obdrží po jednom výtisku.</w:t>
      </w:r>
    </w:p>
    <w:p w:rsidR="004226D2" w:rsidRPr="003C6F7B" w:rsidRDefault="004226D2" w:rsidP="00EB5731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lastRenderedPageBreak/>
        <w:t xml:space="preserve">Smluvní strany prohlašují, že si tuto smlouvu přečetly, že rozumí jejímu obsahu a s tímto obsahem souhlasí, což níže stvrzují svými vlastnoručními podpisy. </w:t>
      </w:r>
    </w:p>
    <w:p w:rsidR="004226D2" w:rsidRPr="003C6F7B" w:rsidRDefault="004226D2" w:rsidP="00EB5731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Smlouva nabývá</w:t>
      </w:r>
      <w:r w:rsidRPr="003C6F7B">
        <w:rPr>
          <w:rFonts w:ascii="Bookman Old Style" w:hAnsi="Bookman Old Style"/>
        </w:rPr>
        <w:t xml:space="preserve"> účinnosti dnem podpisu oběma smluvními stranami.</w:t>
      </w: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    V Praze dne </w:t>
      </w:r>
      <w:permStart w:id="1402430152" w:edGrp="everyone"/>
      <w:r>
        <w:rPr>
          <w:rFonts w:ascii="Bookman Old Style" w:hAnsi="Bookman Old Style"/>
        </w:rPr>
        <w:t xml:space="preserve">…. </w:t>
      </w:r>
      <w:permEnd w:id="1402430152"/>
      <w:r>
        <w:rPr>
          <w:rFonts w:ascii="Bookman Old Style" w:hAnsi="Bookman Old Style"/>
        </w:rPr>
        <w:t xml:space="preserve">./ </w:t>
      </w:r>
      <w:permStart w:id="940772750" w:edGrp="everyone"/>
      <w:r>
        <w:rPr>
          <w:rFonts w:ascii="Bookman Old Style" w:hAnsi="Bookman Old Style"/>
        </w:rPr>
        <w:t xml:space="preserve">…… </w:t>
      </w:r>
      <w:permEnd w:id="940772750"/>
      <w:r>
        <w:rPr>
          <w:rFonts w:ascii="Bookman Old Style" w:hAnsi="Bookman Old Style"/>
        </w:rPr>
        <w:t>/ 2014</w:t>
      </w:r>
      <w:r w:rsidRPr="003C6F7B">
        <w:rPr>
          <w:rFonts w:ascii="Bookman Old Style" w:hAnsi="Bookman Old Style"/>
        </w:rPr>
        <w:t xml:space="preserve">                                    V</w:t>
      </w:r>
      <w:permStart w:id="2118942077" w:edGrp="everyone"/>
      <w:r w:rsidRPr="003C6F7B">
        <w:rPr>
          <w:rFonts w:ascii="Bookman Old Style" w:hAnsi="Bookman Old Style"/>
        </w:rPr>
        <w:t>………………..</w:t>
      </w:r>
      <w:permEnd w:id="2118942077"/>
      <w:r>
        <w:rPr>
          <w:rFonts w:ascii="Bookman Old Style" w:hAnsi="Bookman Old Style"/>
        </w:rPr>
        <w:t xml:space="preserve">dne </w:t>
      </w:r>
      <w:permStart w:id="1726152872" w:edGrp="everyone"/>
      <w:r>
        <w:rPr>
          <w:rFonts w:ascii="Bookman Old Style" w:hAnsi="Bookman Old Style"/>
        </w:rPr>
        <w:t xml:space="preserve">…. </w:t>
      </w:r>
      <w:permEnd w:id="1726152872"/>
      <w:r>
        <w:rPr>
          <w:rFonts w:ascii="Bookman Old Style" w:hAnsi="Bookman Old Style"/>
        </w:rPr>
        <w:t xml:space="preserve">/ </w:t>
      </w:r>
      <w:permStart w:id="749298635" w:edGrp="everyone"/>
      <w:r>
        <w:rPr>
          <w:rFonts w:ascii="Bookman Old Style" w:hAnsi="Bookman Old Style"/>
        </w:rPr>
        <w:t xml:space="preserve">…. </w:t>
      </w:r>
      <w:permEnd w:id="749298635"/>
      <w:r>
        <w:rPr>
          <w:rFonts w:ascii="Bookman Old Style" w:hAnsi="Bookman Old Style"/>
        </w:rPr>
        <w:t>/ 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6F7B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6F7B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………………………………………………….</w:t>
            </w: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i/>
              </w:rPr>
            </w:pPr>
            <w:permStart w:id="885130761" w:edGrp="everyone" w:colFirst="2" w:colLast="2"/>
            <w:r>
              <w:rPr>
                <w:rFonts w:ascii="Bookman Old Style" w:hAnsi="Bookman Old Style"/>
                <w:b/>
                <w:i/>
              </w:rPr>
              <w:t>Ing. Petr Košťál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i/>
              </w:rPr>
            </w:pPr>
            <w:r w:rsidRPr="003C6F7B">
              <w:rPr>
                <w:rFonts w:ascii="Bookman Old Style" w:hAnsi="Bookman Old Style"/>
                <w:b/>
                <w:i/>
              </w:rPr>
              <w:t>………………………..</w:t>
            </w:r>
          </w:p>
        </w:tc>
      </w:tr>
      <w:tr w:rsidR="004226D2" w:rsidRPr="003C6F7B" w:rsidTr="00006205">
        <w:trPr>
          <w:trHeight w:val="107"/>
        </w:trPr>
        <w:tc>
          <w:tcPr>
            <w:tcW w:w="491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permStart w:id="1911241444" w:edGrp="everyone" w:colFirst="2" w:colLast="2"/>
            <w:permEnd w:id="885130761"/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zástupce ředitele</w:t>
            </w:r>
            <w:r w:rsidRPr="003C6F7B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SUZ MV 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3C6F7B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……………………. </w:t>
            </w:r>
          </w:p>
        </w:tc>
      </w:tr>
      <w:permEnd w:id="1911241444"/>
      <w:tr w:rsidR="004226D2" w:rsidRPr="003C6F7B" w:rsidTr="00006205">
        <w:trPr>
          <w:trHeight w:val="222"/>
        </w:trPr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  <w:r w:rsidRPr="003C6F7B">
              <w:rPr>
                <w:rFonts w:ascii="Bookman Old Style" w:hAnsi="Bookman Old Style"/>
                <w:bCs/>
                <w:i/>
              </w:rPr>
              <w:t>(objednatel)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  <w:r w:rsidRPr="003C6F7B">
              <w:rPr>
                <w:rFonts w:ascii="Bookman Old Style" w:hAnsi="Bookman Old Style"/>
                <w:bCs/>
                <w:i/>
              </w:rPr>
              <w:t>(poskytovatel)</w:t>
            </w:r>
          </w:p>
        </w:tc>
      </w:tr>
    </w:tbl>
    <w:p w:rsidR="004226D2" w:rsidRPr="003C6F7B" w:rsidRDefault="004226D2" w:rsidP="00EB5731">
      <w:pPr>
        <w:rPr>
          <w:rFonts w:ascii="Bookman Old Style" w:hAnsi="Bookman Old Style"/>
          <w:bCs/>
        </w:rPr>
      </w:pPr>
    </w:p>
    <w:p w:rsidR="004226D2" w:rsidRPr="003C6F7B" w:rsidRDefault="004226D2" w:rsidP="00EB5731">
      <w:pPr>
        <w:rPr>
          <w:rFonts w:ascii="Bookman Old Style" w:hAnsi="Bookman Old Style"/>
          <w:bCs/>
        </w:rPr>
      </w:pPr>
    </w:p>
    <w:p w:rsidR="004226D2" w:rsidRPr="003C6F7B" w:rsidRDefault="004226D2" w:rsidP="00EB5731">
      <w:p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 xml:space="preserve">Přílohy: </w:t>
      </w:r>
    </w:p>
    <w:p w:rsidR="004226D2" w:rsidRPr="003C6F7B" w:rsidRDefault="004226D2" w:rsidP="00EB5731">
      <w:pPr>
        <w:numPr>
          <w:ilvl w:val="0"/>
          <w:numId w:val="1"/>
        </w:num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>výkaz počtu hodin (vzor)</w:t>
      </w:r>
    </w:p>
    <w:p w:rsidR="004226D2" w:rsidRPr="003C6F7B" w:rsidRDefault="004226D2" w:rsidP="00E56BA5">
      <w:pPr>
        <w:numPr>
          <w:ilvl w:val="0"/>
          <w:numId w:val="1"/>
        </w:num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>prezenční list</w:t>
      </w:r>
      <w:r>
        <w:rPr>
          <w:rFonts w:ascii="Bookman Old Style" w:hAnsi="Bookman Old Style"/>
          <w:bCs/>
        </w:rPr>
        <w:t xml:space="preserve">ina účastníků kurzu  - intenzivní </w:t>
      </w:r>
      <w:r w:rsidRPr="003C6F7B">
        <w:rPr>
          <w:rFonts w:ascii="Bookman Old Style" w:hAnsi="Bookman Old Style"/>
          <w:bCs/>
        </w:rPr>
        <w:t>kurz (vzor)</w:t>
      </w:r>
    </w:p>
    <w:sectPr w:rsidR="004226D2" w:rsidRPr="003C6F7B" w:rsidSect="00F47910">
      <w:headerReference w:type="first" r:id="rId9"/>
      <w:type w:val="continuous"/>
      <w:pgSz w:w="11906" w:h="16838" w:code="9"/>
      <w:pgMar w:top="567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72" w:rsidRDefault="00420172">
      <w:r>
        <w:separator/>
      </w:r>
    </w:p>
  </w:endnote>
  <w:endnote w:type="continuationSeparator" w:id="0">
    <w:p w:rsidR="00420172" w:rsidRDefault="0042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72" w:rsidRDefault="00420172">
      <w:r>
        <w:separator/>
      </w:r>
    </w:p>
  </w:footnote>
  <w:footnote w:type="continuationSeparator" w:id="0">
    <w:p w:rsidR="00420172" w:rsidRDefault="0042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D2" w:rsidRPr="006708B5" w:rsidRDefault="004226D2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  </w:t>
    </w:r>
    <w:r>
      <w:rPr>
        <w:sz w:val="22"/>
        <w:szCs w:val="22"/>
      </w:rPr>
      <w:t>UT-      -       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EE0"/>
    <w:multiLevelType w:val="hybridMultilevel"/>
    <w:tmpl w:val="8782291E"/>
    <w:lvl w:ilvl="0" w:tplc="EC04ECC2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9373A21"/>
    <w:multiLevelType w:val="hybridMultilevel"/>
    <w:tmpl w:val="19B0D7E0"/>
    <w:lvl w:ilvl="0" w:tplc="FE92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F5A90"/>
    <w:multiLevelType w:val="hybridMultilevel"/>
    <w:tmpl w:val="FAB6B9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81FBE"/>
    <w:multiLevelType w:val="multilevel"/>
    <w:tmpl w:val="042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91BF7"/>
    <w:multiLevelType w:val="hybridMultilevel"/>
    <w:tmpl w:val="22B046D0"/>
    <w:lvl w:ilvl="0" w:tplc="363C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C41BD"/>
    <w:multiLevelType w:val="hybridMultilevel"/>
    <w:tmpl w:val="D8AE46C6"/>
    <w:lvl w:ilvl="0" w:tplc="8AF8E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7426A"/>
    <w:multiLevelType w:val="hybridMultilevel"/>
    <w:tmpl w:val="412813A4"/>
    <w:lvl w:ilvl="0" w:tplc="D0FE3C22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hAnsi="Bookman Old Style" w:cs="Times New Roman" w:hint="default"/>
        <w:i w:val="0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77340C"/>
    <w:multiLevelType w:val="hybridMultilevel"/>
    <w:tmpl w:val="CE865F62"/>
    <w:lvl w:ilvl="0" w:tplc="D43CBC34">
      <w:start w:val="1"/>
      <w:numFmt w:val="lowerLetter"/>
      <w:lvlText w:val="%1)"/>
      <w:lvlJc w:val="left"/>
      <w:pPr>
        <w:ind w:left="15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>
    <w:nsid w:val="19EC17D6"/>
    <w:multiLevelType w:val="hybridMultilevel"/>
    <w:tmpl w:val="48EA9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52A9C"/>
    <w:multiLevelType w:val="hybridMultilevel"/>
    <w:tmpl w:val="79D8D872"/>
    <w:lvl w:ilvl="0" w:tplc="1E2E47BE">
      <w:start w:val="1"/>
      <w:numFmt w:val="lowerLetter"/>
      <w:lvlText w:val="%1)"/>
      <w:lvlJc w:val="left"/>
      <w:pPr>
        <w:ind w:left="795" w:hanging="360"/>
      </w:pPr>
      <w:rPr>
        <w:rFonts w:ascii="Bookman Old Style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E1CD7"/>
    <w:multiLevelType w:val="hybridMultilevel"/>
    <w:tmpl w:val="8430C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FA5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E16FB"/>
    <w:multiLevelType w:val="hybridMultilevel"/>
    <w:tmpl w:val="A132A96C"/>
    <w:lvl w:ilvl="0" w:tplc="D4E038A0">
      <w:start w:val="1"/>
      <w:numFmt w:val="lowerLetter"/>
      <w:lvlText w:val="%1)"/>
      <w:lvlJc w:val="left"/>
      <w:pPr>
        <w:tabs>
          <w:tab w:val="num" w:pos="1894"/>
        </w:tabs>
        <w:ind w:left="189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931EC"/>
    <w:multiLevelType w:val="hybridMultilevel"/>
    <w:tmpl w:val="DFDC93FE"/>
    <w:lvl w:ilvl="0" w:tplc="363C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8829B0"/>
    <w:multiLevelType w:val="multilevel"/>
    <w:tmpl w:val="C26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B3382"/>
    <w:multiLevelType w:val="multilevel"/>
    <w:tmpl w:val="65EEB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3AA50673"/>
    <w:multiLevelType w:val="hybridMultilevel"/>
    <w:tmpl w:val="FD58E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8760E"/>
    <w:multiLevelType w:val="hybridMultilevel"/>
    <w:tmpl w:val="028C0D60"/>
    <w:lvl w:ilvl="0" w:tplc="6F86E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FEC13FC"/>
    <w:multiLevelType w:val="hybridMultilevel"/>
    <w:tmpl w:val="B57A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CF6E6E"/>
    <w:multiLevelType w:val="multilevel"/>
    <w:tmpl w:val="042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F55F99"/>
    <w:multiLevelType w:val="multilevel"/>
    <w:tmpl w:val="961075E8"/>
    <w:lvl w:ilvl="0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4C2D1FAA"/>
    <w:multiLevelType w:val="hybridMultilevel"/>
    <w:tmpl w:val="DB5ACABE"/>
    <w:lvl w:ilvl="0" w:tplc="5C32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24A3A"/>
    <w:multiLevelType w:val="multilevel"/>
    <w:tmpl w:val="B57AB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078BD"/>
    <w:multiLevelType w:val="hybridMultilevel"/>
    <w:tmpl w:val="C26C6162"/>
    <w:lvl w:ilvl="0" w:tplc="8638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248C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552386"/>
    <w:multiLevelType w:val="multilevel"/>
    <w:tmpl w:val="96443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5B74CC"/>
    <w:multiLevelType w:val="hybridMultilevel"/>
    <w:tmpl w:val="31DC485A"/>
    <w:lvl w:ilvl="0" w:tplc="040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">
    <w:nsid w:val="7A1963E7"/>
    <w:multiLevelType w:val="hybridMultilevel"/>
    <w:tmpl w:val="930A8C7C"/>
    <w:lvl w:ilvl="0" w:tplc="A14C8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7A7D63DB"/>
    <w:multiLevelType w:val="multilevel"/>
    <w:tmpl w:val="8782291E"/>
    <w:lvl w:ilvl="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7CDD7060"/>
    <w:multiLevelType w:val="hybridMultilevel"/>
    <w:tmpl w:val="83105CBE"/>
    <w:lvl w:ilvl="0" w:tplc="724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0"/>
  </w:num>
  <w:num w:numId="4">
    <w:abstractNumId w:val="22"/>
  </w:num>
  <w:num w:numId="5">
    <w:abstractNumId w:val="10"/>
  </w:num>
  <w:num w:numId="6">
    <w:abstractNumId w:val="11"/>
  </w:num>
  <w:num w:numId="7">
    <w:abstractNumId w:val="25"/>
  </w:num>
  <w:num w:numId="8">
    <w:abstractNumId w:val="8"/>
  </w:num>
  <w:num w:numId="9">
    <w:abstractNumId w:val="0"/>
  </w:num>
  <w:num w:numId="10">
    <w:abstractNumId w:val="28"/>
  </w:num>
  <w:num w:numId="11">
    <w:abstractNumId w:val="2"/>
  </w:num>
  <w:num w:numId="12">
    <w:abstractNumId w:val="15"/>
  </w:num>
  <w:num w:numId="13">
    <w:abstractNumId w:val="21"/>
  </w:num>
  <w:num w:numId="14">
    <w:abstractNumId w:val="29"/>
  </w:num>
  <w:num w:numId="15">
    <w:abstractNumId w:val="20"/>
  </w:num>
  <w:num w:numId="16">
    <w:abstractNumId w:val="3"/>
  </w:num>
  <w:num w:numId="17">
    <w:abstractNumId w:val="14"/>
  </w:num>
  <w:num w:numId="18">
    <w:abstractNumId w:val="1"/>
  </w:num>
  <w:num w:numId="19">
    <w:abstractNumId w:val="26"/>
  </w:num>
  <w:num w:numId="20">
    <w:abstractNumId w:val="5"/>
  </w:num>
  <w:num w:numId="21">
    <w:abstractNumId w:val="16"/>
  </w:num>
  <w:num w:numId="22">
    <w:abstractNumId w:val="19"/>
  </w:num>
  <w:num w:numId="23">
    <w:abstractNumId w:val="18"/>
  </w:num>
  <w:num w:numId="24">
    <w:abstractNumId w:val="7"/>
  </w:num>
  <w:num w:numId="25">
    <w:abstractNumId w:val="24"/>
  </w:num>
  <w:num w:numId="26">
    <w:abstractNumId w:val="27"/>
  </w:num>
  <w:num w:numId="27">
    <w:abstractNumId w:val="6"/>
  </w:num>
  <w:num w:numId="28">
    <w:abstractNumId w:val="13"/>
  </w:num>
  <w:num w:numId="29">
    <w:abstractNumId w:val="4"/>
  </w:num>
  <w:num w:numId="30">
    <w:abstractNumId w:val="9"/>
  </w:num>
  <w:num w:numId="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CJ46UA3POpyyThDjhaYyIs5Bt9A=" w:salt="8roVnMerUSG9dAQMPz1Z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5"/>
    <w:rsid w:val="000038E5"/>
    <w:rsid w:val="000054C0"/>
    <w:rsid w:val="00006205"/>
    <w:rsid w:val="00015B64"/>
    <w:rsid w:val="00020144"/>
    <w:rsid w:val="00020804"/>
    <w:rsid w:val="00021582"/>
    <w:rsid w:val="00021EB0"/>
    <w:rsid w:val="000240CA"/>
    <w:rsid w:val="00025D70"/>
    <w:rsid w:val="00036744"/>
    <w:rsid w:val="000367F7"/>
    <w:rsid w:val="00055D0E"/>
    <w:rsid w:val="00056369"/>
    <w:rsid w:val="0006054B"/>
    <w:rsid w:val="00060EAF"/>
    <w:rsid w:val="00061120"/>
    <w:rsid w:val="00066EEE"/>
    <w:rsid w:val="000747E6"/>
    <w:rsid w:val="0007499C"/>
    <w:rsid w:val="00074AB3"/>
    <w:rsid w:val="000752FA"/>
    <w:rsid w:val="000754DC"/>
    <w:rsid w:val="00077ADB"/>
    <w:rsid w:val="0008006D"/>
    <w:rsid w:val="0008069A"/>
    <w:rsid w:val="0008198C"/>
    <w:rsid w:val="0008254F"/>
    <w:rsid w:val="00084319"/>
    <w:rsid w:val="0008533C"/>
    <w:rsid w:val="00090DBF"/>
    <w:rsid w:val="00091161"/>
    <w:rsid w:val="0009306C"/>
    <w:rsid w:val="000A05BE"/>
    <w:rsid w:val="000C120A"/>
    <w:rsid w:val="000C17AD"/>
    <w:rsid w:val="000D2B65"/>
    <w:rsid w:val="000D4301"/>
    <w:rsid w:val="000D7F7E"/>
    <w:rsid w:val="000E4745"/>
    <w:rsid w:val="000E7C0C"/>
    <w:rsid w:val="000F2F1A"/>
    <w:rsid w:val="000F4318"/>
    <w:rsid w:val="000F6322"/>
    <w:rsid w:val="001001E7"/>
    <w:rsid w:val="001017C4"/>
    <w:rsid w:val="00101BC8"/>
    <w:rsid w:val="0010679D"/>
    <w:rsid w:val="001072E9"/>
    <w:rsid w:val="00107B7A"/>
    <w:rsid w:val="001105FE"/>
    <w:rsid w:val="00114299"/>
    <w:rsid w:val="00115CCF"/>
    <w:rsid w:val="001166C0"/>
    <w:rsid w:val="0012105D"/>
    <w:rsid w:val="0012587D"/>
    <w:rsid w:val="00125F41"/>
    <w:rsid w:val="001279CB"/>
    <w:rsid w:val="00127C7C"/>
    <w:rsid w:val="00134C3C"/>
    <w:rsid w:val="00135F8D"/>
    <w:rsid w:val="00136DE5"/>
    <w:rsid w:val="00136F9A"/>
    <w:rsid w:val="00140D0D"/>
    <w:rsid w:val="001449FA"/>
    <w:rsid w:val="00147E32"/>
    <w:rsid w:val="00150125"/>
    <w:rsid w:val="00150184"/>
    <w:rsid w:val="00152909"/>
    <w:rsid w:val="00153AD0"/>
    <w:rsid w:val="00154BC0"/>
    <w:rsid w:val="00160D70"/>
    <w:rsid w:val="00161DF4"/>
    <w:rsid w:val="00162569"/>
    <w:rsid w:val="00167D3D"/>
    <w:rsid w:val="00173831"/>
    <w:rsid w:val="00176C25"/>
    <w:rsid w:val="00182BD2"/>
    <w:rsid w:val="001969A0"/>
    <w:rsid w:val="001976BD"/>
    <w:rsid w:val="001A1E45"/>
    <w:rsid w:val="001A3685"/>
    <w:rsid w:val="001A4E81"/>
    <w:rsid w:val="001A6757"/>
    <w:rsid w:val="001A7104"/>
    <w:rsid w:val="001B1314"/>
    <w:rsid w:val="001B5C8F"/>
    <w:rsid w:val="001C42B1"/>
    <w:rsid w:val="001C7FA4"/>
    <w:rsid w:val="001D6D70"/>
    <w:rsid w:val="001E4778"/>
    <w:rsid w:val="001E50CE"/>
    <w:rsid w:val="001F0131"/>
    <w:rsid w:val="001F446A"/>
    <w:rsid w:val="001F4A91"/>
    <w:rsid w:val="001F5161"/>
    <w:rsid w:val="001F60B9"/>
    <w:rsid w:val="00200443"/>
    <w:rsid w:val="00202A3F"/>
    <w:rsid w:val="00205B6F"/>
    <w:rsid w:val="00207297"/>
    <w:rsid w:val="00211B0E"/>
    <w:rsid w:val="00212700"/>
    <w:rsid w:val="00212AA5"/>
    <w:rsid w:val="002136ED"/>
    <w:rsid w:val="00222931"/>
    <w:rsid w:val="00223475"/>
    <w:rsid w:val="002241DA"/>
    <w:rsid w:val="00225444"/>
    <w:rsid w:val="00227928"/>
    <w:rsid w:val="00230D91"/>
    <w:rsid w:val="002310B1"/>
    <w:rsid w:val="00232773"/>
    <w:rsid w:val="002353CC"/>
    <w:rsid w:val="00240F91"/>
    <w:rsid w:val="0024148E"/>
    <w:rsid w:val="0024580D"/>
    <w:rsid w:val="0025144E"/>
    <w:rsid w:val="002533E0"/>
    <w:rsid w:val="00253E6A"/>
    <w:rsid w:val="002573F8"/>
    <w:rsid w:val="002632C4"/>
    <w:rsid w:val="002661E8"/>
    <w:rsid w:val="002724AC"/>
    <w:rsid w:val="00274B56"/>
    <w:rsid w:val="002752E5"/>
    <w:rsid w:val="0027644A"/>
    <w:rsid w:val="00276ABF"/>
    <w:rsid w:val="00277053"/>
    <w:rsid w:val="00283665"/>
    <w:rsid w:val="002836E5"/>
    <w:rsid w:val="00285A7C"/>
    <w:rsid w:val="002928A2"/>
    <w:rsid w:val="0029306F"/>
    <w:rsid w:val="002941BB"/>
    <w:rsid w:val="00295A7F"/>
    <w:rsid w:val="00297082"/>
    <w:rsid w:val="002A1099"/>
    <w:rsid w:val="002A4581"/>
    <w:rsid w:val="002A5720"/>
    <w:rsid w:val="002A76BA"/>
    <w:rsid w:val="002B1D0A"/>
    <w:rsid w:val="002B581B"/>
    <w:rsid w:val="002B77B0"/>
    <w:rsid w:val="002C2F5F"/>
    <w:rsid w:val="002C4048"/>
    <w:rsid w:val="002C5C28"/>
    <w:rsid w:val="002C757D"/>
    <w:rsid w:val="002C7E94"/>
    <w:rsid w:val="002D0281"/>
    <w:rsid w:val="002D38F3"/>
    <w:rsid w:val="002E00CE"/>
    <w:rsid w:val="002E030A"/>
    <w:rsid w:val="002E4DCF"/>
    <w:rsid w:val="002F39AE"/>
    <w:rsid w:val="002F5C9D"/>
    <w:rsid w:val="003033E2"/>
    <w:rsid w:val="00307580"/>
    <w:rsid w:val="0030794B"/>
    <w:rsid w:val="0030796F"/>
    <w:rsid w:val="00311051"/>
    <w:rsid w:val="00311E11"/>
    <w:rsid w:val="00312C30"/>
    <w:rsid w:val="00313356"/>
    <w:rsid w:val="00314312"/>
    <w:rsid w:val="003143A7"/>
    <w:rsid w:val="00315492"/>
    <w:rsid w:val="0031563F"/>
    <w:rsid w:val="0031675A"/>
    <w:rsid w:val="00321ADF"/>
    <w:rsid w:val="00323050"/>
    <w:rsid w:val="003249FE"/>
    <w:rsid w:val="00325654"/>
    <w:rsid w:val="00327749"/>
    <w:rsid w:val="00330152"/>
    <w:rsid w:val="00331472"/>
    <w:rsid w:val="0033172E"/>
    <w:rsid w:val="0033446D"/>
    <w:rsid w:val="00334554"/>
    <w:rsid w:val="00336BEA"/>
    <w:rsid w:val="00336DD1"/>
    <w:rsid w:val="0033751A"/>
    <w:rsid w:val="00337B0D"/>
    <w:rsid w:val="0034384D"/>
    <w:rsid w:val="00345936"/>
    <w:rsid w:val="00347300"/>
    <w:rsid w:val="0035777B"/>
    <w:rsid w:val="00360F3B"/>
    <w:rsid w:val="00374BAC"/>
    <w:rsid w:val="003770C4"/>
    <w:rsid w:val="003778A7"/>
    <w:rsid w:val="00381005"/>
    <w:rsid w:val="003856D9"/>
    <w:rsid w:val="00385E27"/>
    <w:rsid w:val="003875B6"/>
    <w:rsid w:val="00387A1D"/>
    <w:rsid w:val="00391C41"/>
    <w:rsid w:val="00395907"/>
    <w:rsid w:val="003A5F9F"/>
    <w:rsid w:val="003A69B5"/>
    <w:rsid w:val="003B534E"/>
    <w:rsid w:val="003B58C6"/>
    <w:rsid w:val="003B71CC"/>
    <w:rsid w:val="003C06BE"/>
    <w:rsid w:val="003C5E97"/>
    <w:rsid w:val="003C6F7B"/>
    <w:rsid w:val="003D07CA"/>
    <w:rsid w:val="003D127A"/>
    <w:rsid w:val="003D678F"/>
    <w:rsid w:val="003D743A"/>
    <w:rsid w:val="003E252E"/>
    <w:rsid w:val="003F0BBB"/>
    <w:rsid w:val="003F0CFA"/>
    <w:rsid w:val="003F5F1F"/>
    <w:rsid w:val="003F61D8"/>
    <w:rsid w:val="003F65D4"/>
    <w:rsid w:val="00402B5D"/>
    <w:rsid w:val="00402E62"/>
    <w:rsid w:val="0040307A"/>
    <w:rsid w:val="00403651"/>
    <w:rsid w:val="004056A6"/>
    <w:rsid w:val="00407DAE"/>
    <w:rsid w:val="00410B39"/>
    <w:rsid w:val="00420172"/>
    <w:rsid w:val="004226D2"/>
    <w:rsid w:val="00427DDA"/>
    <w:rsid w:val="00433B29"/>
    <w:rsid w:val="00441FC9"/>
    <w:rsid w:val="004422AD"/>
    <w:rsid w:val="00442616"/>
    <w:rsid w:val="00442FAC"/>
    <w:rsid w:val="00446FBD"/>
    <w:rsid w:val="004539A2"/>
    <w:rsid w:val="00453E50"/>
    <w:rsid w:val="004549DA"/>
    <w:rsid w:val="004556CA"/>
    <w:rsid w:val="00460BDE"/>
    <w:rsid w:val="00460DB4"/>
    <w:rsid w:val="0046243C"/>
    <w:rsid w:val="00463DD2"/>
    <w:rsid w:val="00464636"/>
    <w:rsid w:val="00464AF1"/>
    <w:rsid w:val="004659E0"/>
    <w:rsid w:val="004701B6"/>
    <w:rsid w:val="00470631"/>
    <w:rsid w:val="00473B7F"/>
    <w:rsid w:val="004755DD"/>
    <w:rsid w:val="00476493"/>
    <w:rsid w:val="00480402"/>
    <w:rsid w:val="0048186B"/>
    <w:rsid w:val="004859FD"/>
    <w:rsid w:val="00487EC7"/>
    <w:rsid w:val="004902C4"/>
    <w:rsid w:val="00491F16"/>
    <w:rsid w:val="00492C8E"/>
    <w:rsid w:val="0049450A"/>
    <w:rsid w:val="00496FC3"/>
    <w:rsid w:val="004A0648"/>
    <w:rsid w:val="004A1213"/>
    <w:rsid w:val="004A1332"/>
    <w:rsid w:val="004A3113"/>
    <w:rsid w:val="004A32C8"/>
    <w:rsid w:val="004A7B14"/>
    <w:rsid w:val="004B0A19"/>
    <w:rsid w:val="004B1DFD"/>
    <w:rsid w:val="004B3581"/>
    <w:rsid w:val="004B7833"/>
    <w:rsid w:val="004E016A"/>
    <w:rsid w:val="004E1297"/>
    <w:rsid w:val="004F5037"/>
    <w:rsid w:val="004F6AF0"/>
    <w:rsid w:val="004F76C0"/>
    <w:rsid w:val="00500D0B"/>
    <w:rsid w:val="0050128E"/>
    <w:rsid w:val="0050369E"/>
    <w:rsid w:val="00503AF1"/>
    <w:rsid w:val="0050698C"/>
    <w:rsid w:val="00510EAD"/>
    <w:rsid w:val="0051526B"/>
    <w:rsid w:val="00517642"/>
    <w:rsid w:val="00521008"/>
    <w:rsid w:val="00522597"/>
    <w:rsid w:val="005226A3"/>
    <w:rsid w:val="0052447A"/>
    <w:rsid w:val="00530780"/>
    <w:rsid w:val="00530D26"/>
    <w:rsid w:val="00531631"/>
    <w:rsid w:val="005368F4"/>
    <w:rsid w:val="00537C12"/>
    <w:rsid w:val="00541293"/>
    <w:rsid w:val="005419DD"/>
    <w:rsid w:val="00541D6B"/>
    <w:rsid w:val="0054582A"/>
    <w:rsid w:val="0054759E"/>
    <w:rsid w:val="00551895"/>
    <w:rsid w:val="00552DFA"/>
    <w:rsid w:val="005640D7"/>
    <w:rsid w:val="005655D5"/>
    <w:rsid w:val="00565E15"/>
    <w:rsid w:val="00567601"/>
    <w:rsid w:val="00574676"/>
    <w:rsid w:val="00581D25"/>
    <w:rsid w:val="0058357C"/>
    <w:rsid w:val="00583993"/>
    <w:rsid w:val="00584791"/>
    <w:rsid w:val="00586BB1"/>
    <w:rsid w:val="00586EE8"/>
    <w:rsid w:val="00593B85"/>
    <w:rsid w:val="00593E5B"/>
    <w:rsid w:val="00595685"/>
    <w:rsid w:val="00596D91"/>
    <w:rsid w:val="005A2C12"/>
    <w:rsid w:val="005A4914"/>
    <w:rsid w:val="005A6655"/>
    <w:rsid w:val="005A6F35"/>
    <w:rsid w:val="005B4929"/>
    <w:rsid w:val="005C0381"/>
    <w:rsid w:val="005C0BD2"/>
    <w:rsid w:val="005C2C50"/>
    <w:rsid w:val="005C37D3"/>
    <w:rsid w:val="005C6C32"/>
    <w:rsid w:val="005D0A04"/>
    <w:rsid w:val="005E6677"/>
    <w:rsid w:val="005E75EF"/>
    <w:rsid w:val="005F3578"/>
    <w:rsid w:val="005F4164"/>
    <w:rsid w:val="005F6833"/>
    <w:rsid w:val="006000F5"/>
    <w:rsid w:val="006031B8"/>
    <w:rsid w:val="00604DBA"/>
    <w:rsid w:val="006126CF"/>
    <w:rsid w:val="006139E6"/>
    <w:rsid w:val="00620984"/>
    <w:rsid w:val="00624D95"/>
    <w:rsid w:val="00631983"/>
    <w:rsid w:val="00633C3E"/>
    <w:rsid w:val="006354A7"/>
    <w:rsid w:val="00635F60"/>
    <w:rsid w:val="00641A2A"/>
    <w:rsid w:val="006420C6"/>
    <w:rsid w:val="00643F4A"/>
    <w:rsid w:val="00645B40"/>
    <w:rsid w:val="006460A3"/>
    <w:rsid w:val="00647F6D"/>
    <w:rsid w:val="006522C9"/>
    <w:rsid w:val="00655409"/>
    <w:rsid w:val="006560F5"/>
    <w:rsid w:val="0066685A"/>
    <w:rsid w:val="006708B5"/>
    <w:rsid w:val="006721EB"/>
    <w:rsid w:val="00674300"/>
    <w:rsid w:val="00676EE8"/>
    <w:rsid w:val="00677744"/>
    <w:rsid w:val="006802BD"/>
    <w:rsid w:val="00681CDA"/>
    <w:rsid w:val="00686302"/>
    <w:rsid w:val="006864A8"/>
    <w:rsid w:val="0068686B"/>
    <w:rsid w:val="006879F0"/>
    <w:rsid w:val="00687E14"/>
    <w:rsid w:val="00690A4E"/>
    <w:rsid w:val="00691EE0"/>
    <w:rsid w:val="00693A66"/>
    <w:rsid w:val="006963BA"/>
    <w:rsid w:val="006A0DA9"/>
    <w:rsid w:val="006A42A3"/>
    <w:rsid w:val="006A4B9E"/>
    <w:rsid w:val="006B1D6C"/>
    <w:rsid w:val="006B3A9E"/>
    <w:rsid w:val="006B66EA"/>
    <w:rsid w:val="006B7A2B"/>
    <w:rsid w:val="006C3DA8"/>
    <w:rsid w:val="006C40CF"/>
    <w:rsid w:val="006C598B"/>
    <w:rsid w:val="006C715B"/>
    <w:rsid w:val="006C75C8"/>
    <w:rsid w:val="006D0D45"/>
    <w:rsid w:val="006D1449"/>
    <w:rsid w:val="006D1806"/>
    <w:rsid w:val="006D294F"/>
    <w:rsid w:val="006D4039"/>
    <w:rsid w:val="006D7D54"/>
    <w:rsid w:val="006E6D78"/>
    <w:rsid w:val="006F48CC"/>
    <w:rsid w:val="006F5F1E"/>
    <w:rsid w:val="00705CA8"/>
    <w:rsid w:val="007064EE"/>
    <w:rsid w:val="00706A36"/>
    <w:rsid w:val="00711D36"/>
    <w:rsid w:val="00711EB8"/>
    <w:rsid w:val="00712EC2"/>
    <w:rsid w:val="0071410B"/>
    <w:rsid w:val="00714712"/>
    <w:rsid w:val="00714A68"/>
    <w:rsid w:val="00715F2E"/>
    <w:rsid w:val="00717C9E"/>
    <w:rsid w:val="00722FF5"/>
    <w:rsid w:val="00725425"/>
    <w:rsid w:val="00726438"/>
    <w:rsid w:val="00726E9F"/>
    <w:rsid w:val="00727A9F"/>
    <w:rsid w:val="00731104"/>
    <w:rsid w:val="00732BC9"/>
    <w:rsid w:val="00734835"/>
    <w:rsid w:val="0073497C"/>
    <w:rsid w:val="0073651E"/>
    <w:rsid w:val="00745DA0"/>
    <w:rsid w:val="0074605C"/>
    <w:rsid w:val="0074609A"/>
    <w:rsid w:val="0074614D"/>
    <w:rsid w:val="00750F92"/>
    <w:rsid w:val="00753E5E"/>
    <w:rsid w:val="00754A9F"/>
    <w:rsid w:val="007560E0"/>
    <w:rsid w:val="00757F8E"/>
    <w:rsid w:val="007602AB"/>
    <w:rsid w:val="0076385C"/>
    <w:rsid w:val="00764C6A"/>
    <w:rsid w:val="0076600A"/>
    <w:rsid w:val="00767CE3"/>
    <w:rsid w:val="007744DC"/>
    <w:rsid w:val="00776009"/>
    <w:rsid w:val="0077600C"/>
    <w:rsid w:val="007809D5"/>
    <w:rsid w:val="00780A5D"/>
    <w:rsid w:val="0078168C"/>
    <w:rsid w:val="00785A02"/>
    <w:rsid w:val="007874E7"/>
    <w:rsid w:val="00787DA6"/>
    <w:rsid w:val="007923F5"/>
    <w:rsid w:val="007943F9"/>
    <w:rsid w:val="00794562"/>
    <w:rsid w:val="007960D0"/>
    <w:rsid w:val="007A3C43"/>
    <w:rsid w:val="007B4A9E"/>
    <w:rsid w:val="007B52B4"/>
    <w:rsid w:val="007B5809"/>
    <w:rsid w:val="007B58EF"/>
    <w:rsid w:val="007C346D"/>
    <w:rsid w:val="007C36D2"/>
    <w:rsid w:val="007C4E0D"/>
    <w:rsid w:val="007C57F0"/>
    <w:rsid w:val="007C62DF"/>
    <w:rsid w:val="007C7709"/>
    <w:rsid w:val="007D136D"/>
    <w:rsid w:val="007D1686"/>
    <w:rsid w:val="007D7554"/>
    <w:rsid w:val="007E35D8"/>
    <w:rsid w:val="007E3AB0"/>
    <w:rsid w:val="007E46DA"/>
    <w:rsid w:val="007E7423"/>
    <w:rsid w:val="007E7C3C"/>
    <w:rsid w:val="007E7CB3"/>
    <w:rsid w:val="007F21A1"/>
    <w:rsid w:val="007F29B6"/>
    <w:rsid w:val="007F3263"/>
    <w:rsid w:val="007F57E0"/>
    <w:rsid w:val="007F7000"/>
    <w:rsid w:val="008044F4"/>
    <w:rsid w:val="00811A7A"/>
    <w:rsid w:val="00820167"/>
    <w:rsid w:val="00821715"/>
    <w:rsid w:val="00835B1D"/>
    <w:rsid w:val="00836D34"/>
    <w:rsid w:val="00850662"/>
    <w:rsid w:val="0085275D"/>
    <w:rsid w:val="0085458B"/>
    <w:rsid w:val="00854A76"/>
    <w:rsid w:val="008578E8"/>
    <w:rsid w:val="00862BD7"/>
    <w:rsid w:val="00864043"/>
    <w:rsid w:val="008701F8"/>
    <w:rsid w:val="0087189D"/>
    <w:rsid w:val="00875DA5"/>
    <w:rsid w:val="00876AC5"/>
    <w:rsid w:val="00876E87"/>
    <w:rsid w:val="0088321B"/>
    <w:rsid w:val="008855D6"/>
    <w:rsid w:val="00885755"/>
    <w:rsid w:val="00886244"/>
    <w:rsid w:val="00892D51"/>
    <w:rsid w:val="00894839"/>
    <w:rsid w:val="00895FFA"/>
    <w:rsid w:val="008A1E83"/>
    <w:rsid w:val="008A4603"/>
    <w:rsid w:val="008A5205"/>
    <w:rsid w:val="008A7ECB"/>
    <w:rsid w:val="008B326F"/>
    <w:rsid w:val="008B68E8"/>
    <w:rsid w:val="008B7EFD"/>
    <w:rsid w:val="008C069C"/>
    <w:rsid w:val="008C216D"/>
    <w:rsid w:val="008C60E7"/>
    <w:rsid w:val="008D068F"/>
    <w:rsid w:val="008D5019"/>
    <w:rsid w:val="008D6C32"/>
    <w:rsid w:val="008E4F59"/>
    <w:rsid w:val="008F1862"/>
    <w:rsid w:val="008F44B5"/>
    <w:rsid w:val="008F6D83"/>
    <w:rsid w:val="008F6E6C"/>
    <w:rsid w:val="008F6F1E"/>
    <w:rsid w:val="008F7B73"/>
    <w:rsid w:val="008F7C9A"/>
    <w:rsid w:val="00900380"/>
    <w:rsid w:val="00900F14"/>
    <w:rsid w:val="00902EAC"/>
    <w:rsid w:val="009072CA"/>
    <w:rsid w:val="00907E26"/>
    <w:rsid w:val="00916174"/>
    <w:rsid w:val="00916AFB"/>
    <w:rsid w:val="00917DD5"/>
    <w:rsid w:val="00920782"/>
    <w:rsid w:val="00920F0D"/>
    <w:rsid w:val="00922459"/>
    <w:rsid w:val="00926DAA"/>
    <w:rsid w:val="00927AAB"/>
    <w:rsid w:val="00927E79"/>
    <w:rsid w:val="00930D40"/>
    <w:rsid w:val="00932427"/>
    <w:rsid w:val="00934970"/>
    <w:rsid w:val="00934C4E"/>
    <w:rsid w:val="00935BCF"/>
    <w:rsid w:val="009456F3"/>
    <w:rsid w:val="00945BDB"/>
    <w:rsid w:val="00945D82"/>
    <w:rsid w:val="00947AB0"/>
    <w:rsid w:val="00951511"/>
    <w:rsid w:val="0096048C"/>
    <w:rsid w:val="00961C16"/>
    <w:rsid w:val="00965A55"/>
    <w:rsid w:val="00966677"/>
    <w:rsid w:val="009704AC"/>
    <w:rsid w:val="0097545D"/>
    <w:rsid w:val="00976703"/>
    <w:rsid w:val="00980909"/>
    <w:rsid w:val="00980D02"/>
    <w:rsid w:val="009848B6"/>
    <w:rsid w:val="00987F90"/>
    <w:rsid w:val="00994241"/>
    <w:rsid w:val="0099501D"/>
    <w:rsid w:val="00995327"/>
    <w:rsid w:val="00996E71"/>
    <w:rsid w:val="009975CF"/>
    <w:rsid w:val="00997B77"/>
    <w:rsid w:val="009A1FCB"/>
    <w:rsid w:val="009A3209"/>
    <w:rsid w:val="009A59D0"/>
    <w:rsid w:val="009A72FD"/>
    <w:rsid w:val="009B2B9D"/>
    <w:rsid w:val="009B3650"/>
    <w:rsid w:val="009C0711"/>
    <w:rsid w:val="009C18D9"/>
    <w:rsid w:val="009C1F8A"/>
    <w:rsid w:val="009C69F1"/>
    <w:rsid w:val="009D02DC"/>
    <w:rsid w:val="009D03CF"/>
    <w:rsid w:val="009D5D5E"/>
    <w:rsid w:val="009D76CC"/>
    <w:rsid w:val="009E56EB"/>
    <w:rsid w:val="009E5AA8"/>
    <w:rsid w:val="009F0B69"/>
    <w:rsid w:val="009F0F57"/>
    <w:rsid w:val="009F126D"/>
    <w:rsid w:val="009F1673"/>
    <w:rsid w:val="009F2E1F"/>
    <w:rsid w:val="009F4F79"/>
    <w:rsid w:val="009F6947"/>
    <w:rsid w:val="00A04571"/>
    <w:rsid w:val="00A05196"/>
    <w:rsid w:val="00A132B0"/>
    <w:rsid w:val="00A168FC"/>
    <w:rsid w:val="00A170D9"/>
    <w:rsid w:val="00A200C4"/>
    <w:rsid w:val="00A23079"/>
    <w:rsid w:val="00A23740"/>
    <w:rsid w:val="00A244F9"/>
    <w:rsid w:val="00A276E4"/>
    <w:rsid w:val="00A32877"/>
    <w:rsid w:val="00A37F8B"/>
    <w:rsid w:val="00A549A8"/>
    <w:rsid w:val="00A563C9"/>
    <w:rsid w:val="00A609DE"/>
    <w:rsid w:val="00A6745F"/>
    <w:rsid w:val="00A67B3F"/>
    <w:rsid w:val="00A70F38"/>
    <w:rsid w:val="00A71524"/>
    <w:rsid w:val="00A72275"/>
    <w:rsid w:val="00A80AD5"/>
    <w:rsid w:val="00A91CCB"/>
    <w:rsid w:val="00A940B4"/>
    <w:rsid w:val="00AA1D1F"/>
    <w:rsid w:val="00AA3052"/>
    <w:rsid w:val="00AA621C"/>
    <w:rsid w:val="00AA7445"/>
    <w:rsid w:val="00AB2E3B"/>
    <w:rsid w:val="00AB4BF9"/>
    <w:rsid w:val="00AC0CE1"/>
    <w:rsid w:val="00AC25E7"/>
    <w:rsid w:val="00AD4E52"/>
    <w:rsid w:val="00AD7F04"/>
    <w:rsid w:val="00AE0265"/>
    <w:rsid w:val="00AE02DA"/>
    <w:rsid w:val="00AE7760"/>
    <w:rsid w:val="00AE7A6C"/>
    <w:rsid w:val="00AF413F"/>
    <w:rsid w:val="00AF5057"/>
    <w:rsid w:val="00AF6B4F"/>
    <w:rsid w:val="00B00950"/>
    <w:rsid w:val="00B01A20"/>
    <w:rsid w:val="00B01CA7"/>
    <w:rsid w:val="00B05617"/>
    <w:rsid w:val="00B0596A"/>
    <w:rsid w:val="00B12D9B"/>
    <w:rsid w:val="00B13BEA"/>
    <w:rsid w:val="00B2046A"/>
    <w:rsid w:val="00B23265"/>
    <w:rsid w:val="00B23331"/>
    <w:rsid w:val="00B23A55"/>
    <w:rsid w:val="00B33E4A"/>
    <w:rsid w:val="00B3450C"/>
    <w:rsid w:val="00B34A46"/>
    <w:rsid w:val="00B353A1"/>
    <w:rsid w:val="00B35E50"/>
    <w:rsid w:val="00B36E62"/>
    <w:rsid w:val="00B37C4C"/>
    <w:rsid w:val="00B416DC"/>
    <w:rsid w:val="00B42CAC"/>
    <w:rsid w:val="00B43CCE"/>
    <w:rsid w:val="00B460A0"/>
    <w:rsid w:val="00B53FC1"/>
    <w:rsid w:val="00B62082"/>
    <w:rsid w:val="00B62CD9"/>
    <w:rsid w:val="00B6508E"/>
    <w:rsid w:val="00B65943"/>
    <w:rsid w:val="00B67C75"/>
    <w:rsid w:val="00B706D0"/>
    <w:rsid w:val="00B713FB"/>
    <w:rsid w:val="00B73F6B"/>
    <w:rsid w:val="00B73F70"/>
    <w:rsid w:val="00B77B35"/>
    <w:rsid w:val="00B80DD4"/>
    <w:rsid w:val="00B816A8"/>
    <w:rsid w:val="00B87CDB"/>
    <w:rsid w:val="00B91D05"/>
    <w:rsid w:val="00B9394B"/>
    <w:rsid w:val="00B968B4"/>
    <w:rsid w:val="00B96EFA"/>
    <w:rsid w:val="00BA36C7"/>
    <w:rsid w:val="00BA3F3E"/>
    <w:rsid w:val="00BA76A6"/>
    <w:rsid w:val="00BA7A29"/>
    <w:rsid w:val="00BB0F43"/>
    <w:rsid w:val="00BB287C"/>
    <w:rsid w:val="00BB3733"/>
    <w:rsid w:val="00BC0157"/>
    <w:rsid w:val="00BC4ED6"/>
    <w:rsid w:val="00BC528D"/>
    <w:rsid w:val="00BC5C75"/>
    <w:rsid w:val="00BC78CF"/>
    <w:rsid w:val="00BD6F95"/>
    <w:rsid w:val="00BE217E"/>
    <w:rsid w:val="00BE3D73"/>
    <w:rsid w:val="00BF0931"/>
    <w:rsid w:val="00BF2A94"/>
    <w:rsid w:val="00BF796B"/>
    <w:rsid w:val="00C0366A"/>
    <w:rsid w:val="00C03F35"/>
    <w:rsid w:val="00C03F44"/>
    <w:rsid w:val="00C0558D"/>
    <w:rsid w:val="00C12AA5"/>
    <w:rsid w:val="00C12BBB"/>
    <w:rsid w:val="00C13392"/>
    <w:rsid w:val="00C14B1D"/>
    <w:rsid w:val="00C155DD"/>
    <w:rsid w:val="00C15C07"/>
    <w:rsid w:val="00C16AF4"/>
    <w:rsid w:val="00C1732B"/>
    <w:rsid w:val="00C222AF"/>
    <w:rsid w:val="00C247F1"/>
    <w:rsid w:val="00C31012"/>
    <w:rsid w:val="00C314FF"/>
    <w:rsid w:val="00C34BD1"/>
    <w:rsid w:val="00C35D8D"/>
    <w:rsid w:val="00C41AC0"/>
    <w:rsid w:val="00C42829"/>
    <w:rsid w:val="00C50545"/>
    <w:rsid w:val="00C50C79"/>
    <w:rsid w:val="00C5355F"/>
    <w:rsid w:val="00C54EF0"/>
    <w:rsid w:val="00C72714"/>
    <w:rsid w:val="00C732B1"/>
    <w:rsid w:val="00C76399"/>
    <w:rsid w:val="00C7649A"/>
    <w:rsid w:val="00C767F2"/>
    <w:rsid w:val="00C77533"/>
    <w:rsid w:val="00C81DBC"/>
    <w:rsid w:val="00C83E87"/>
    <w:rsid w:val="00C92A45"/>
    <w:rsid w:val="00C93590"/>
    <w:rsid w:val="00C95E75"/>
    <w:rsid w:val="00C96495"/>
    <w:rsid w:val="00CA36F3"/>
    <w:rsid w:val="00CA7ECD"/>
    <w:rsid w:val="00CA7EF7"/>
    <w:rsid w:val="00CB7D09"/>
    <w:rsid w:val="00CC31DB"/>
    <w:rsid w:val="00CC4D21"/>
    <w:rsid w:val="00CC5116"/>
    <w:rsid w:val="00CC53B0"/>
    <w:rsid w:val="00CC64CC"/>
    <w:rsid w:val="00CC736D"/>
    <w:rsid w:val="00CD0111"/>
    <w:rsid w:val="00CD7C20"/>
    <w:rsid w:val="00CE1B4B"/>
    <w:rsid w:val="00CE36C4"/>
    <w:rsid w:val="00CE5331"/>
    <w:rsid w:val="00CE5582"/>
    <w:rsid w:val="00CE5C76"/>
    <w:rsid w:val="00CF1E75"/>
    <w:rsid w:val="00CF2393"/>
    <w:rsid w:val="00CF394C"/>
    <w:rsid w:val="00CF7A24"/>
    <w:rsid w:val="00D00174"/>
    <w:rsid w:val="00D00AB3"/>
    <w:rsid w:val="00D01656"/>
    <w:rsid w:val="00D01814"/>
    <w:rsid w:val="00D01EEE"/>
    <w:rsid w:val="00D12968"/>
    <w:rsid w:val="00D14EB9"/>
    <w:rsid w:val="00D21DDC"/>
    <w:rsid w:val="00D24D38"/>
    <w:rsid w:val="00D27BD9"/>
    <w:rsid w:val="00D31B0F"/>
    <w:rsid w:val="00D33FAD"/>
    <w:rsid w:val="00D40E02"/>
    <w:rsid w:val="00D42E02"/>
    <w:rsid w:val="00D44FCA"/>
    <w:rsid w:val="00D455C6"/>
    <w:rsid w:val="00D471CD"/>
    <w:rsid w:val="00D47F7A"/>
    <w:rsid w:val="00D50E9D"/>
    <w:rsid w:val="00D54DC5"/>
    <w:rsid w:val="00D56165"/>
    <w:rsid w:val="00D5698F"/>
    <w:rsid w:val="00D66F53"/>
    <w:rsid w:val="00D70D88"/>
    <w:rsid w:val="00D72DB1"/>
    <w:rsid w:val="00D737C9"/>
    <w:rsid w:val="00D7454F"/>
    <w:rsid w:val="00D80568"/>
    <w:rsid w:val="00D82F92"/>
    <w:rsid w:val="00D8330E"/>
    <w:rsid w:val="00D835E9"/>
    <w:rsid w:val="00D846F4"/>
    <w:rsid w:val="00D954EC"/>
    <w:rsid w:val="00DA2200"/>
    <w:rsid w:val="00DA5E93"/>
    <w:rsid w:val="00DA6CC8"/>
    <w:rsid w:val="00DB026B"/>
    <w:rsid w:val="00DB1F02"/>
    <w:rsid w:val="00DB243D"/>
    <w:rsid w:val="00DB4421"/>
    <w:rsid w:val="00DB63D2"/>
    <w:rsid w:val="00DB6B95"/>
    <w:rsid w:val="00DB6ECF"/>
    <w:rsid w:val="00DC0ADF"/>
    <w:rsid w:val="00DC1BF0"/>
    <w:rsid w:val="00DC26CB"/>
    <w:rsid w:val="00DC27F0"/>
    <w:rsid w:val="00DC7593"/>
    <w:rsid w:val="00DC7B5E"/>
    <w:rsid w:val="00DD498A"/>
    <w:rsid w:val="00DD49EA"/>
    <w:rsid w:val="00DE0E1E"/>
    <w:rsid w:val="00DE12EA"/>
    <w:rsid w:val="00DE2142"/>
    <w:rsid w:val="00DE7C31"/>
    <w:rsid w:val="00DF5DF1"/>
    <w:rsid w:val="00DF5F38"/>
    <w:rsid w:val="00E008E3"/>
    <w:rsid w:val="00E0143B"/>
    <w:rsid w:val="00E03CB0"/>
    <w:rsid w:val="00E06496"/>
    <w:rsid w:val="00E1523C"/>
    <w:rsid w:val="00E1758E"/>
    <w:rsid w:val="00E177A1"/>
    <w:rsid w:val="00E226EE"/>
    <w:rsid w:val="00E2323D"/>
    <w:rsid w:val="00E23D6B"/>
    <w:rsid w:val="00E241CC"/>
    <w:rsid w:val="00E313A8"/>
    <w:rsid w:val="00E34615"/>
    <w:rsid w:val="00E360F6"/>
    <w:rsid w:val="00E40C6F"/>
    <w:rsid w:val="00E41501"/>
    <w:rsid w:val="00E41F17"/>
    <w:rsid w:val="00E42230"/>
    <w:rsid w:val="00E43ACD"/>
    <w:rsid w:val="00E43CCD"/>
    <w:rsid w:val="00E5058B"/>
    <w:rsid w:val="00E50F9B"/>
    <w:rsid w:val="00E51088"/>
    <w:rsid w:val="00E51A29"/>
    <w:rsid w:val="00E52065"/>
    <w:rsid w:val="00E52D2A"/>
    <w:rsid w:val="00E53D51"/>
    <w:rsid w:val="00E54194"/>
    <w:rsid w:val="00E55F39"/>
    <w:rsid w:val="00E56BA5"/>
    <w:rsid w:val="00E56D3C"/>
    <w:rsid w:val="00E5770B"/>
    <w:rsid w:val="00E609FD"/>
    <w:rsid w:val="00E63553"/>
    <w:rsid w:val="00E724B5"/>
    <w:rsid w:val="00E72F97"/>
    <w:rsid w:val="00E81D5F"/>
    <w:rsid w:val="00E943B2"/>
    <w:rsid w:val="00E94DFD"/>
    <w:rsid w:val="00EA0CE6"/>
    <w:rsid w:val="00EA1C92"/>
    <w:rsid w:val="00EA28C1"/>
    <w:rsid w:val="00EA311C"/>
    <w:rsid w:val="00EA35DF"/>
    <w:rsid w:val="00EA3A68"/>
    <w:rsid w:val="00EA4F6E"/>
    <w:rsid w:val="00EA5770"/>
    <w:rsid w:val="00EA58CC"/>
    <w:rsid w:val="00EA5A0B"/>
    <w:rsid w:val="00EB106D"/>
    <w:rsid w:val="00EB3EB6"/>
    <w:rsid w:val="00EB5731"/>
    <w:rsid w:val="00EC1117"/>
    <w:rsid w:val="00EC36FF"/>
    <w:rsid w:val="00EC7DD4"/>
    <w:rsid w:val="00ED4AC2"/>
    <w:rsid w:val="00ED57E1"/>
    <w:rsid w:val="00ED58E1"/>
    <w:rsid w:val="00EE16B5"/>
    <w:rsid w:val="00EE1D16"/>
    <w:rsid w:val="00EE2A15"/>
    <w:rsid w:val="00EE6586"/>
    <w:rsid w:val="00EF34FB"/>
    <w:rsid w:val="00EF423E"/>
    <w:rsid w:val="00EF5396"/>
    <w:rsid w:val="00EF613F"/>
    <w:rsid w:val="00EF6709"/>
    <w:rsid w:val="00F01677"/>
    <w:rsid w:val="00F01F00"/>
    <w:rsid w:val="00F03416"/>
    <w:rsid w:val="00F05C56"/>
    <w:rsid w:val="00F137D4"/>
    <w:rsid w:val="00F20373"/>
    <w:rsid w:val="00F20D90"/>
    <w:rsid w:val="00F20F3E"/>
    <w:rsid w:val="00F33EAF"/>
    <w:rsid w:val="00F35FCA"/>
    <w:rsid w:val="00F41986"/>
    <w:rsid w:val="00F47910"/>
    <w:rsid w:val="00F51966"/>
    <w:rsid w:val="00F53427"/>
    <w:rsid w:val="00F556B9"/>
    <w:rsid w:val="00F559E9"/>
    <w:rsid w:val="00F56BF1"/>
    <w:rsid w:val="00F56D42"/>
    <w:rsid w:val="00F5738D"/>
    <w:rsid w:val="00F609CA"/>
    <w:rsid w:val="00F635ED"/>
    <w:rsid w:val="00F7057A"/>
    <w:rsid w:val="00F71511"/>
    <w:rsid w:val="00F72CD5"/>
    <w:rsid w:val="00F77907"/>
    <w:rsid w:val="00F8334E"/>
    <w:rsid w:val="00F85498"/>
    <w:rsid w:val="00F85CB2"/>
    <w:rsid w:val="00F90366"/>
    <w:rsid w:val="00F90580"/>
    <w:rsid w:val="00F905FF"/>
    <w:rsid w:val="00FA2B14"/>
    <w:rsid w:val="00FA62FB"/>
    <w:rsid w:val="00FB06BD"/>
    <w:rsid w:val="00FB7E5D"/>
    <w:rsid w:val="00FC079F"/>
    <w:rsid w:val="00FC1207"/>
    <w:rsid w:val="00FC20ED"/>
    <w:rsid w:val="00FC2795"/>
    <w:rsid w:val="00FC3C2A"/>
    <w:rsid w:val="00FC4318"/>
    <w:rsid w:val="00FC66BC"/>
    <w:rsid w:val="00FC6C7D"/>
    <w:rsid w:val="00FD5870"/>
    <w:rsid w:val="00FD7B6D"/>
    <w:rsid w:val="00FE351F"/>
    <w:rsid w:val="00FF0284"/>
    <w:rsid w:val="00FF1E85"/>
    <w:rsid w:val="00FF21C5"/>
    <w:rsid w:val="00FF2AD8"/>
    <w:rsid w:val="00FF3B8A"/>
    <w:rsid w:val="00FF3E5A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2BDABE-0C93-46B1-8163-87616487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F9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D6F9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22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D6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BD6F95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0"/>
    </w:rPr>
  </w:style>
  <w:style w:type="paragraph" w:styleId="Zkladntext2">
    <w:name w:val="Body Text 2"/>
    <w:basedOn w:val="Normln"/>
    <w:link w:val="Zkladntext2Char"/>
    <w:uiPriority w:val="99"/>
    <w:rsid w:val="00BD6F9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rsid w:val="00BD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0558D"/>
  </w:style>
  <w:style w:type="character" w:styleId="slostrnky">
    <w:name w:val="page number"/>
    <w:basedOn w:val="Standardnpsmoodstavce"/>
    <w:uiPriority w:val="99"/>
    <w:rsid w:val="00BD6F9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224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paragraph" w:customStyle="1" w:styleId="Odstavecseseznamem1">
    <w:name w:val="Odstavec se seznamem1"/>
    <w:basedOn w:val="Normln"/>
    <w:uiPriority w:val="99"/>
    <w:rsid w:val="00EF5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C7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customStyle="1" w:styleId="NADPISCENNETUC">
    <w:name w:val="NADPIS CENNETUC"/>
    <w:basedOn w:val="Normln"/>
    <w:uiPriority w:val="99"/>
    <w:rsid w:val="00CC53B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  <w:style w:type="table" w:styleId="Mkatabulky">
    <w:name w:val="Table Grid"/>
    <w:basedOn w:val="Normlntabulka"/>
    <w:uiPriority w:val="99"/>
    <w:rsid w:val="009767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C0558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558D"/>
    <w:rPr>
      <w:rFonts w:ascii="Tahoma" w:hAnsi="Tahoma"/>
      <w:sz w:val="16"/>
    </w:rPr>
  </w:style>
  <w:style w:type="paragraph" w:customStyle="1" w:styleId="Odstavecseseznamem2">
    <w:name w:val="Odstavec se seznamem2"/>
    <w:basedOn w:val="Normln"/>
    <w:uiPriority w:val="99"/>
    <w:rsid w:val="006879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A1FC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0038E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03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038E5"/>
  </w:style>
  <w:style w:type="paragraph" w:styleId="Pedmtkomente">
    <w:name w:val="annotation subject"/>
    <w:basedOn w:val="Textkomente"/>
    <w:next w:val="Textkomente"/>
    <w:link w:val="PedmtkomenteChar"/>
    <w:uiPriority w:val="99"/>
    <w:rsid w:val="00003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038E5"/>
    <w:rPr>
      <w:b/>
    </w:rPr>
  </w:style>
  <w:style w:type="paragraph" w:styleId="Odstavecseseznamem">
    <w:name w:val="List Paragraph"/>
    <w:basedOn w:val="Normln"/>
    <w:uiPriority w:val="99"/>
    <w:qFormat/>
    <w:rsid w:val="00E1523C"/>
    <w:pPr>
      <w:ind w:left="720"/>
      <w:contextualSpacing/>
    </w:pPr>
  </w:style>
  <w:style w:type="paragraph" w:customStyle="1" w:styleId="1">
    <w:name w:val="1)"/>
    <w:basedOn w:val="Normln"/>
    <w:uiPriority w:val="99"/>
    <w:rsid w:val="00FF0284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character" w:styleId="Hypertextovodkaz">
    <w:name w:val="Hyperlink"/>
    <w:basedOn w:val="Standardnpsmoodstavce"/>
    <w:uiPriority w:val="99"/>
    <w:rsid w:val="001501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2239</Words>
  <Characters>13216</Characters>
  <Application>Microsoft Office Word</Application>
  <DocSecurity>8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SUZ MV ČR</Company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vkesic</dc:creator>
  <cp:lastModifiedBy>Andrea Sobková, Bc.</cp:lastModifiedBy>
  <cp:revision>3</cp:revision>
  <cp:lastPrinted>2014-02-21T11:02:00Z</cp:lastPrinted>
  <dcterms:created xsi:type="dcterms:W3CDTF">2014-12-17T09:38:00Z</dcterms:created>
  <dcterms:modified xsi:type="dcterms:W3CDTF">2014-12-17T09:38:00Z</dcterms:modified>
</cp:coreProperties>
</file>